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55F70" w14:textId="77777777" w:rsidR="001B7ACC" w:rsidRDefault="00000000">
      <w:pPr>
        <w:spacing w:after="160" w:line="259" w:lineRule="auto"/>
        <w:ind w:firstLine="0"/>
      </w:pPr>
      <w:r>
        <w:rPr>
          <w:b/>
        </w:rPr>
        <w:t xml:space="preserve"> </w:t>
      </w:r>
    </w:p>
    <w:p w14:paraId="39FB4526" w14:textId="77777777" w:rsidR="001B7ACC" w:rsidRDefault="00000000">
      <w:pPr>
        <w:spacing w:after="160" w:line="259" w:lineRule="auto"/>
        <w:ind w:firstLine="0"/>
      </w:pPr>
      <w:r>
        <w:rPr>
          <w:b/>
        </w:rPr>
        <w:t xml:space="preserve"> </w:t>
      </w:r>
    </w:p>
    <w:p w14:paraId="77988723" w14:textId="77777777" w:rsidR="001B7ACC" w:rsidRDefault="00000000">
      <w:pPr>
        <w:spacing w:after="160" w:line="259" w:lineRule="auto"/>
        <w:ind w:firstLine="0"/>
      </w:pPr>
      <w:r>
        <w:rPr>
          <w:b/>
        </w:rPr>
        <w:t xml:space="preserve"> </w:t>
      </w:r>
    </w:p>
    <w:p w14:paraId="31853CBB" w14:textId="77777777" w:rsidR="001B7ACC" w:rsidRDefault="00000000">
      <w:pPr>
        <w:spacing w:after="160" w:line="259" w:lineRule="auto"/>
        <w:ind w:firstLine="0"/>
      </w:pPr>
      <w:r>
        <w:rPr>
          <w:b/>
        </w:rPr>
        <w:t xml:space="preserve"> </w:t>
      </w:r>
    </w:p>
    <w:p w14:paraId="5F77A4E1" w14:textId="77777777" w:rsidR="001B7ACC" w:rsidRDefault="00000000">
      <w:pPr>
        <w:spacing w:after="160" w:line="259" w:lineRule="auto"/>
        <w:ind w:firstLine="0"/>
      </w:pPr>
      <w:r>
        <w:rPr>
          <w:b/>
        </w:rPr>
        <w:t xml:space="preserve"> </w:t>
      </w:r>
    </w:p>
    <w:p w14:paraId="0BFD2881" w14:textId="77777777" w:rsidR="001B7ACC" w:rsidRDefault="00000000">
      <w:pPr>
        <w:spacing w:after="154" w:line="265" w:lineRule="auto"/>
        <w:ind w:left="3423" w:hanging="10"/>
      </w:pPr>
      <w:r>
        <w:rPr>
          <w:b/>
        </w:rPr>
        <w:t xml:space="preserve">Fruit of the Sprit Parallels </w:t>
      </w:r>
    </w:p>
    <w:p w14:paraId="0A078B66" w14:textId="77777777" w:rsidR="001B7ACC" w:rsidRDefault="00000000">
      <w:pPr>
        <w:spacing w:after="160" w:line="259" w:lineRule="auto"/>
        <w:ind w:left="53" w:firstLine="0"/>
        <w:jc w:val="center"/>
      </w:pPr>
      <w:r>
        <w:rPr>
          <w:b/>
        </w:rPr>
        <w:t xml:space="preserve"> </w:t>
      </w:r>
    </w:p>
    <w:p w14:paraId="5E7B73D0" w14:textId="77777777" w:rsidR="001B7ACC" w:rsidRDefault="00000000">
      <w:pPr>
        <w:spacing w:after="160" w:line="259" w:lineRule="auto"/>
        <w:ind w:left="10" w:right="2566" w:hanging="10"/>
        <w:jc w:val="right"/>
      </w:pPr>
      <w:r>
        <w:rPr>
          <w:b/>
        </w:rPr>
        <w:t xml:space="preserve">A paper investigating the parallel between </w:t>
      </w:r>
    </w:p>
    <w:p w14:paraId="7E65508F" w14:textId="6476FD06" w:rsidR="006373DF" w:rsidRDefault="00000000" w:rsidP="006373DF">
      <w:pPr>
        <w:pStyle w:val="Heading1"/>
        <w:spacing w:after="154"/>
        <w:ind w:left="0" w:firstLine="0"/>
        <w:jc w:val="center"/>
      </w:pPr>
      <w:r>
        <w:t>The Fruit of the Spirit</w:t>
      </w:r>
    </w:p>
    <w:p w14:paraId="4B877B4C" w14:textId="43D5AFFD" w:rsidR="006373DF" w:rsidRDefault="00000000" w:rsidP="006373DF">
      <w:pPr>
        <w:pStyle w:val="Heading1"/>
        <w:spacing w:after="154"/>
        <w:ind w:left="0" w:firstLine="0"/>
        <w:jc w:val="center"/>
      </w:pPr>
      <w:r>
        <w:t>Love from 1 Corinthians 13</w:t>
      </w:r>
    </w:p>
    <w:p w14:paraId="21FE0269" w14:textId="77CD4A75" w:rsidR="006373DF" w:rsidRDefault="00000000" w:rsidP="006373DF">
      <w:pPr>
        <w:pStyle w:val="Heading1"/>
        <w:spacing w:after="154"/>
        <w:ind w:left="0" w:firstLine="0"/>
        <w:jc w:val="center"/>
      </w:pPr>
      <w:r>
        <w:t>The Lord’s Prayer</w:t>
      </w:r>
    </w:p>
    <w:p w14:paraId="4116CF66" w14:textId="19AE6AA2" w:rsidR="001B7ACC" w:rsidRDefault="00000000" w:rsidP="006373DF">
      <w:pPr>
        <w:pStyle w:val="Heading1"/>
        <w:spacing w:after="154"/>
        <w:ind w:left="0" w:firstLine="0"/>
        <w:jc w:val="center"/>
      </w:pPr>
      <w:r>
        <w:t>The Beatitudes</w:t>
      </w:r>
    </w:p>
    <w:p w14:paraId="231F57EB" w14:textId="77777777" w:rsidR="001B7ACC" w:rsidRDefault="00000000">
      <w:pPr>
        <w:spacing w:after="164" w:line="259" w:lineRule="auto"/>
        <w:ind w:left="53" w:firstLine="0"/>
        <w:jc w:val="center"/>
      </w:pPr>
      <w:r>
        <w:rPr>
          <w:b/>
        </w:rPr>
        <w:t xml:space="preserve"> </w:t>
      </w:r>
    </w:p>
    <w:p w14:paraId="047CA060" w14:textId="77777777" w:rsidR="001B7ACC" w:rsidRDefault="00000000">
      <w:pPr>
        <w:spacing w:after="160" w:line="259" w:lineRule="auto"/>
        <w:ind w:left="10" w:right="2825" w:hanging="10"/>
        <w:jc w:val="right"/>
      </w:pPr>
      <w:r>
        <w:rPr>
          <w:b/>
        </w:rPr>
        <w:t xml:space="preserve">In fulfillment for the requirements of  </w:t>
      </w:r>
    </w:p>
    <w:p w14:paraId="3C2139B9" w14:textId="77777777" w:rsidR="001B7ACC" w:rsidRDefault="00000000">
      <w:pPr>
        <w:spacing w:after="160" w:line="259" w:lineRule="auto"/>
        <w:ind w:left="10" w:right="2825" w:hanging="10"/>
        <w:jc w:val="right"/>
      </w:pPr>
      <w:r>
        <w:rPr>
          <w:b/>
        </w:rPr>
        <w:t xml:space="preserve">New Testament Independent Studies </w:t>
      </w:r>
    </w:p>
    <w:p w14:paraId="61B0468C" w14:textId="77777777" w:rsidR="001B7ACC" w:rsidRDefault="00000000">
      <w:pPr>
        <w:spacing w:after="160" w:line="259" w:lineRule="auto"/>
        <w:ind w:left="53" w:firstLine="0"/>
        <w:jc w:val="center"/>
      </w:pPr>
      <w:r>
        <w:rPr>
          <w:b/>
        </w:rPr>
        <w:t xml:space="preserve"> </w:t>
      </w:r>
    </w:p>
    <w:p w14:paraId="428F489E" w14:textId="77777777" w:rsidR="001B7ACC" w:rsidRDefault="00000000">
      <w:pPr>
        <w:pStyle w:val="Heading1"/>
        <w:spacing w:after="154"/>
        <w:ind w:left="3535"/>
      </w:pPr>
      <w:r>
        <w:t xml:space="preserve">Patriot Bible University </w:t>
      </w:r>
    </w:p>
    <w:p w14:paraId="0DE1B47C" w14:textId="77777777" w:rsidR="001B7ACC" w:rsidRDefault="00000000">
      <w:pPr>
        <w:spacing w:after="159" w:line="259" w:lineRule="auto"/>
        <w:ind w:left="53" w:firstLine="0"/>
        <w:jc w:val="center"/>
      </w:pPr>
      <w:r>
        <w:rPr>
          <w:b/>
        </w:rPr>
        <w:t xml:space="preserve"> </w:t>
      </w:r>
    </w:p>
    <w:p w14:paraId="26D5BFC8" w14:textId="77777777" w:rsidR="001B7ACC" w:rsidRDefault="00000000">
      <w:pPr>
        <w:spacing w:after="160" w:line="259" w:lineRule="auto"/>
        <w:ind w:right="5" w:firstLine="0"/>
        <w:jc w:val="center"/>
      </w:pPr>
      <w:r>
        <w:rPr>
          <w:b/>
        </w:rPr>
        <w:t xml:space="preserve">May 30, 2019 </w:t>
      </w:r>
    </w:p>
    <w:p w14:paraId="712B211D" w14:textId="1C6E7ED6" w:rsidR="003E747A" w:rsidRDefault="00000000">
      <w:pPr>
        <w:spacing w:after="175" w:line="259" w:lineRule="auto"/>
        <w:ind w:left="53" w:firstLine="0"/>
        <w:jc w:val="center"/>
        <w:rPr>
          <w:b/>
        </w:rPr>
      </w:pPr>
      <w:r>
        <w:rPr>
          <w:b/>
        </w:rPr>
        <w:t xml:space="preserve"> </w:t>
      </w:r>
    </w:p>
    <w:p w14:paraId="5604A73D" w14:textId="77777777" w:rsidR="003E747A" w:rsidRDefault="003E747A">
      <w:pPr>
        <w:spacing w:after="160" w:line="259" w:lineRule="auto"/>
        <w:ind w:firstLine="0"/>
        <w:rPr>
          <w:b/>
        </w:rPr>
      </w:pPr>
      <w:r>
        <w:rPr>
          <w:b/>
        </w:rPr>
        <w:br w:type="page"/>
      </w:r>
    </w:p>
    <w:p w14:paraId="5130CE7A" w14:textId="36F2F59D" w:rsidR="001B7ACC" w:rsidRPr="00E67B99" w:rsidRDefault="00000000" w:rsidP="00C52A51">
      <w:pPr>
        <w:spacing w:after="0" w:line="259" w:lineRule="auto"/>
        <w:ind w:firstLine="0"/>
        <w:jc w:val="center"/>
        <w:rPr>
          <w:bCs/>
        </w:rPr>
      </w:pPr>
      <w:r w:rsidRPr="00E67B99">
        <w:rPr>
          <w:bCs/>
        </w:rPr>
        <w:lastRenderedPageBreak/>
        <w:t>Fruit of the Spirit Parallels</w:t>
      </w:r>
    </w:p>
    <w:p w14:paraId="1DF4517E" w14:textId="77777777" w:rsidR="00C52A51" w:rsidRDefault="00C52A51" w:rsidP="00C52A51">
      <w:pPr>
        <w:spacing w:after="0" w:line="259" w:lineRule="auto"/>
        <w:ind w:firstLine="0"/>
        <w:jc w:val="center"/>
      </w:pPr>
    </w:p>
    <w:tbl>
      <w:tblPr>
        <w:tblStyle w:val="TableGrid"/>
        <w:tblW w:w="9451" w:type="dxa"/>
        <w:tblInd w:w="4" w:type="dxa"/>
        <w:tblCellMar>
          <w:top w:w="6" w:type="dxa"/>
        </w:tblCellMar>
        <w:tblLook w:val="04A0" w:firstRow="1" w:lastRow="0" w:firstColumn="1" w:lastColumn="0" w:noHBand="0" w:noVBand="1"/>
      </w:tblPr>
      <w:tblGrid>
        <w:gridCol w:w="1717"/>
        <w:gridCol w:w="2048"/>
        <w:gridCol w:w="2445"/>
        <w:gridCol w:w="3241"/>
      </w:tblGrid>
      <w:tr w:rsidR="001B7ACC" w14:paraId="5EA28C8D" w14:textId="77777777">
        <w:trPr>
          <w:trHeight w:val="564"/>
        </w:trPr>
        <w:tc>
          <w:tcPr>
            <w:tcW w:w="1717" w:type="dxa"/>
            <w:tcBorders>
              <w:top w:val="single" w:sz="3" w:space="0" w:color="000000"/>
              <w:left w:val="single" w:sz="3" w:space="0" w:color="000000"/>
              <w:bottom w:val="single" w:sz="3" w:space="0" w:color="000000"/>
              <w:right w:val="single" w:sz="3" w:space="0" w:color="000000"/>
            </w:tcBorders>
          </w:tcPr>
          <w:p w14:paraId="586E07AB" w14:textId="77777777" w:rsidR="001B7ACC" w:rsidRPr="00661C9D" w:rsidRDefault="00000000">
            <w:pPr>
              <w:spacing w:after="0" w:line="259" w:lineRule="auto"/>
              <w:ind w:left="80"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Fruit of Spirit </w:t>
            </w:r>
          </w:p>
        </w:tc>
        <w:tc>
          <w:tcPr>
            <w:tcW w:w="2048" w:type="dxa"/>
            <w:tcBorders>
              <w:top w:val="single" w:sz="3" w:space="0" w:color="000000"/>
              <w:left w:val="single" w:sz="3" w:space="0" w:color="000000"/>
              <w:bottom w:val="single" w:sz="3" w:space="0" w:color="000000"/>
              <w:right w:val="single" w:sz="3" w:space="0" w:color="000000"/>
            </w:tcBorders>
          </w:tcPr>
          <w:p w14:paraId="290721EA" w14:textId="11ACC682" w:rsidR="00651EEA" w:rsidRPr="00661C9D" w:rsidRDefault="00000000" w:rsidP="00651EEA">
            <w:pPr>
              <w:spacing w:after="0" w:line="259" w:lineRule="auto"/>
              <w:ind w:left="78" w:right="76" w:firstLine="0"/>
              <w:jc w:val="center"/>
              <w:rPr>
                <w:rFonts w:asciiTheme="minorHAnsi" w:eastAsia="Times New Roman" w:hAnsiTheme="minorHAnsi" w:cstheme="minorHAnsi"/>
                <w:bCs/>
                <w:szCs w:val="24"/>
              </w:rPr>
            </w:pPr>
            <w:r w:rsidRPr="00661C9D">
              <w:rPr>
                <w:rFonts w:asciiTheme="minorHAnsi" w:eastAsia="Times New Roman" w:hAnsiTheme="minorHAnsi" w:cstheme="minorHAnsi"/>
                <w:bCs/>
                <w:szCs w:val="24"/>
              </w:rPr>
              <w:t>Love</w:t>
            </w:r>
          </w:p>
          <w:p w14:paraId="102913CD" w14:textId="2C481B0E" w:rsidR="001B7ACC" w:rsidRPr="00661C9D" w:rsidRDefault="00000000" w:rsidP="00651EEA">
            <w:pPr>
              <w:spacing w:after="0" w:line="259" w:lineRule="auto"/>
              <w:ind w:left="78" w:right="76" w:firstLine="0"/>
              <w:jc w:val="center"/>
              <w:rPr>
                <w:rFonts w:asciiTheme="minorHAnsi" w:hAnsiTheme="minorHAnsi" w:cstheme="minorHAnsi"/>
                <w:bCs/>
                <w:szCs w:val="24"/>
              </w:rPr>
            </w:pPr>
            <w:r w:rsidRPr="00661C9D">
              <w:rPr>
                <w:rFonts w:asciiTheme="minorHAnsi" w:eastAsia="Times New Roman" w:hAnsiTheme="minorHAnsi" w:cstheme="minorHAnsi"/>
                <w:bCs/>
                <w:szCs w:val="24"/>
              </w:rPr>
              <w:t>1 Corinthians 13</w:t>
            </w:r>
          </w:p>
        </w:tc>
        <w:tc>
          <w:tcPr>
            <w:tcW w:w="2445" w:type="dxa"/>
            <w:tcBorders>
              <w:top w:val="single" w:sz="3" w:space="0" w:color="000000"/>
              <w:left w:val="single" w:sz="3" w:space="0" w:color="000000"/>
              <w:bottom w:val="single" w:sz="3" w:space="0" w:color="000000"/>
              <w:right w:val="single" w:sz="3" w:space="0" w:color="000000"/>
            </w:tcBorders>
          </w:tcPr>
          <w:p w14:paraId="019D4ED6" w14:textId="49C682B7" w:rsidR="00E67B99" w:rsidRPr="00661C9D" w:rsidRDefault="00000000" w:rsidP="00562255">
            <w:pPr>
              <w:spacing w:after="0" w:line="259" w:lineRule="auto"/>
              <w:ind w:left="78" w:firstLine="16"/>
              <w:jc w:val="center"/>
              <w:rPr>
                <w:rFonts w:asciiTheme="minorHAnsi" w:eastAsia="Times New Roman" w:hAnsiTheme="minorHAnsi" w:cstheme="minorHAnsi"/>
                <w:bCs/>
                <w:szCs w:val="24"/>
              </w:rPr>
            </w:pPr>
            <w:r w:rsidRPr="00661C9D">
              <w:rPr>
                <w:rFonts w:asciiTheme="minorHAnsi" w:eastAsia="Times New Roman" w:hAnsiTheme="minorHAnsi" w:cstheme="minorHAnsi"/>
                <w:bCs/>
                <w:szCs w:val="24"/>
              </w:rPr>
              <w:t>Lord’s</w:t>
            </w:r>
            <w:r w:rsidR="000B6D2E" w:rsidRPr="00661C9D">
              <w:rPr>
                <w:rFonts w:asciiTheme="minorHAnsi" w:eastAsia="Times New Roman" w:hAnsiTheme="minorHAnsi" w:cstheme="minorHAnsi"/>
                <w:bCs/>
                <w:szCs w:val="24"/>
              </w:rPr>
              <w:t xml:space="preserve"> </w:t>
            </w:r>
            <w:r w:rsidRPr="00661C9D">
              <w:rPr>
                <w:rFonts w:asciiTheme="minorHAnsi" w:eastAsia="Times New Roman" w:hAnsiTheme="minorHAnsi" w:cstheme="minorHAnsi"/>
                <w:bCs/>
                <w:szCs w:val="24"/>
              </w:rPr>
              <w:t>Prayer</w:t>
            </w:r>
          </w:p>
          <w:p w14:paraId="12E94970" w14:textId="794FB345" w:rsidR="001B7ACC" w:rsidRPr="00661C9D" w:rsidRDefault="00000000" w:rsidP="00562255">
            <w:pPr>
              <w:spacing w:after="0" w:line="259" w:lineRule="auto"/>
              <w:ind w:left="78" w:firstLine="16"/>
              <w:jc w:val="center"/>
              <w:rPr>
                <w:rFonts w:asciiTheme="minorHAnsi" w:hAnsiTheme="minorHAnsi" w:cstheme="minorHAnsi"/>
                <w:bCs/>
                <w:szCs w:val="24"/>
              </w:rPr>
            </w:pPr>
            <w:r w:rsidRPr="00661C9D">
              <w:rPr>
                <w:rFonts w:asciiTheme="minorHAnsi" w:eastAsia="Times New Roman" w:hAnsiTheme="minorHAnsi" w:cstheme="minorHAnsi"/>
                <w:bCs/>
                <w:szCs w:val="24"/>
              </w:rPr>
              <w:t>Matthew 6:9-13</w:t>
            </w:r>
          </w:p>
        </w:tc>
        <w:tc>
          <w:tcPr>
            <w:tcW w:w="3241" w:type="dxa"/>
            <w:tcBorders>
              <w:top w:val="single" w:sz="3" w:space="0" w:color="000000"/>
              <w:left w:val="single" w:sz="3" w:space="0" w:color="000000"/>
              <w:bottom w:val="single" w:sz="3" w:space="0" w:color="000000"/>
              <w:right w:val="single" w:sz="3" w:space="0" w:color="000000"/>
            </w:tcBorders>
          </w:tcPr>
          <w:p w14:paraId="3AD12C72" w14:textId="5F918244" w:rsidR="00E67B99" w:rsidRPr="00661C9D" w:rsidRDefault="00000000" w:rsidP="00562255">
            <w:pPr>
              <w:spacing w:after="0" w:line="259" w:lineRule="auto"/>
              <w:ind w:left="177" w:right="107" w:hanging="90"/>
              <w:jc w:val="center"/>
              <w:rPr>
                <w:rFonts w:asciiTheme="minorHAnsi" w:eastAsia="Times New Roman" w:hAnsiTheme="minorHAnsi" w:cstheme="minorHAnsi"/>
                <w:bCs/>
                <w:szCs w:val="24"/>
              </w:rPr>
            </w:pPr>
            <w:r w:rsidRPr="00661C9D">
              <w:rPr>
                <w:rFonts w:asciiTheme="minorHAnsi" w:eastAsia="Times New Roman" w:hAnsiTheme="minorHAnsi" w:cstheme="minorHAnsi"/>
                <w:bCs/>
                <w:szCs w:val="24"/>
              </w:rPr>
              <w:t>Beatitudes</w:t>
            </w:r>
          </w:p>
          <w:p w14:paraId="1AB2F660" w14:textId="6C3F5819" w:rsidR="001B7ACC" w:rsidRPr="00661C9D" w:rsidRDefault="00000000" w:rsidP="00562255">
            <w:pPr>
              <w:spacing w:after="0" w:line="259" w:lineRule="auto"/>
              <w:ind w:left="87" w:right="107" w:firstLine="0"/>
              <w:jc w:val="center"/>
              <w:rPr>
                <w:rFonts w:asciiTheme="minorHAnsi" w:hAnsiTheme="minorHAnsi" w:cstheme="minorHAnsi"/>
                <w:bCs/>
                <w:szCs w:val="24"/>
              </w:rPr>
            </w:pPr>
            <w:r w:rsidRPr="00661C9D">
              <w:rPr>
                <w:rFonts w:asciiTheme="minorHAnsi" w:eastAsia="Times New Roman" w:hAnsiTheme="minorHAnsi" w:cstheme="minorHAnsi"/>
                <w:bCs/>
                <w:szCs w:val="24"/>
              </w:rPr>
              <w:t>Matthew 5:1-12</w:t>
            </w:r>
          </w:p>
        </w:tc>
      </w:tr>
      <w:tr w:rsidR="001B7ACC" w14:paraId="0F662F1C" w14:textId="77777777">
        <w:trPr>
          <w:trHeight w:val="836"/>
        </w:trPr>
        <w:tc>
          <w:tcPr>
            <w:tcW w:w="1717" w:type="dxa"/>
            <w:tcBorders>
              <w:top w:val="single" w:sz="3" w:space="0" w:color="000000"/>
              <w:left w:val="single" w:sz="3" w:space="0" w:color="000000"/>
              <w:bottom w:val="single" w:sz="3" w:space="0" w:color="000000"/>
              <w:right w:val="single" w:sz="3" w:space="0" w:color="000000"/>
            </w:tcBorders>
          </w:tcPr>
          <w:p w14:paraId="1CF6E899"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Love </w:t>
            </w:r>
          </w:p>
        </w:tc>
        <w:tc>
          <w:tcPr>
            <w:tcW w:w="2048" w:type="dxa"/>
            <w:tcBorders>
              <w:top w:val="single" w:sz="3" w:space="0" w:color="000000"/>
              <w:left w:val="single" w:sz="3" w:space="0" w:color="000000"/>
              <w:bottom w:val="single" w:sz="3" w:space="0" w:color="000000"/>
              <w:right w:val="single" w:sz="3" w:space="0" w:color="000000"/>
            </w:tcBorders>
          </w:tcPr>
          <w:p w14:paraId="4745F439" w14:textId="77777777" w:rsidR="001B7ACC" w:rsidRPr="00661C9D" w:rsidRDefault="00000000" w:rsidP="00661C9D">
            <w:pPr>
              <w:spacing w:after="0" w:line="259"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V. 13 But the greatest of these is charity </w:t>
            </w:r>
          </w:p>
        </w:tc>
        <w:tc>
          <w:tcPr>
            <w:tcW w:w="2445" w:type="dxa"/>
            <w:tcBorders>
              <w:top w:val="single" w:sz="3" w:space="0" w:color="000000"/>
              <w:left w:val="single" w:sz="3" w:space="0" w:color="000000"/>
              <w:bottom w:val="single" w:sz="3" w:space="0" w:color="000000"/>
              <w:right w:val="single" w:sz="3" w:space="0" w:color="000000"/>
            </w:tcBorders>
          </w:tcPr>
          <w:p w14:paraId="61B702DA" w14:textId="2D8D6636" w:rsidR="001B7ACC" w:rsidRPr="00661C9D" w:rsidRDefault="00000000" w:rsidP="00661C9D">
            <w:pPr>
              <w:spacing w:after="0" w:line="259" w:lineRule="auto"/>
              <w:ind w:left="108" w:right="115" w:firstLine="0"/>
              <w:rPr>
                <w:rFonts w:asciiTheme="minorHAnsi" w:hAnsiTheme="minorHAnsi" w:cstheme="minorHAnsi"/>
                <w:bCs/>
                <w:szCs w:val="24"/>
              </w:rPr>
            </w:pPr>
            <w:r w:rsidRPr="00661C9D">
              <w:rPr>
                <w:rFonts w:asciiTheme="minorHAnsi" w:eastAsia="Times New Roman" w:hAnsiTheme="minorHAnsi" w:cstheme="minorHAnsi"/>
                <w:bCs/>
                <w:szCs w:val="24"/>
              </w:rPr>
              <w:t>Our Father which art in heaven, Hallowed be thy name.</w:t>
            </w:r>
          </w:p>
        </w:tc>
        <w:tc>
          <w:tcPr>
            <w:tcW w:w="3241" w:type="dxa"/>
            <w:tcBorders>
              <w:top w:val="single" w:sz="3" w:space="0" w:color="000000"/>
              <w:left w:val="single" w:sz="3" w:space="0" w:color="000000"/>
              <w:bottom w:val="single" w:sz="3" w:space="0" w:color="000000"/>
              <w:right w:val="single" w:sz="3" w:space="0" w:color="000000"/>
            </w:tcBorders>
          </w:tcPr>
          <w:p w14:paraId="44F53E5C"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the poor in spirit:  for theirs is the kingdom of heaven. </w:t>
            </w:r>
          </w:p>
        </w:tc>
      </w:tr>
      <w:tr w:rsidR="001B7ACC" w14:paraId="31B443CC" w14:textId="77777777">
        <w:trPr>
          <w:trHeight w:val="836"/>
        </w:trPr>
        <w:tc>
          <w:tcPr>
            <w:tcW w:w="1717" w:type="dxa"/>
            <w:tcBorders>
              <w:top w:val="single" w:sz="3" w:space="0" w:color="000000"/>
              <w:left w:val="single" w:sz="3" w:space="0" w:color="000000"/>
              <w:bottom w:val="single" w:sz="3" w:space="0" w:color="000000"/>
              <w:right w:val="single" w:sz="3" w:space="0" w:color="000000"/>
            </w:tcBorders>
          </w:tcPr>
          <w:p w14:paraId="5E29F6EC"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Joy </w:t>
            </w:r>
          </w:p>
        </w:tc>
        <w:tc>
          <w:tcPr>
            <w:tcW w:w="2048" w:type="dxa"/>
            <w:tcBorders>
              <w:top w:val="single" w:sz="3" w:space="0" w:color="000000"/>
              <w:left w:val="single" w:sz="3" w:space="0" w:color="000000"/>
              <w:bottom w:val="single" w:sz="3" w:space="0" w:color="000000"/>
              <w:right w:val="single" w:sz="3" w:space="0" w:color="000000"/>
            </w:tcBorders>
          </w:tcPr>
          <w:p w14:paraId="0AF2ACF4" w14:textId="77777777" w:rsidR="001B7ACC" w:rsidRPr="00661C9D" w:rsidRDefault="00000000" w:rsidP="00661C9D">
            <w:pPr>
              <w:spacing w:after="0" w:line="259" w:lineRule="auto"/>
              <w:ind w:left="108" w:right="173"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V. 6 </w:t>
            </w:r>
            <w:proofErr w:type="spellStart"/>
            <w:r w:rsidRPr="00661C9D">
              <w:rPr>
                <w:rFonts w:asciiTheme="minorHAnsi" w:eastAsia="Times New Roman" w:hAnsiTheme="minorHAnsi" w:cstheme="minorHAnsi"/>
                <w:bCs/>
                <w:szCs w:val="24"/>
              </w:rPr>
              <w:t>rejoiceth</w:t>
            </w:r>
            <w:proofErr w:type="spellEnd"/>
            <w:r w:rsidRPr="00661C9D">
              <w:rPr>
                <w:rFonts w:asciiTheme="minorHAnsi" w:eastAsia="Times New Roman" w:hAnsiTheme="minorHAnsi" w:cstheme="minorHAnsi"/>
                <w:bCs/>
                <w:szCs w:val="24"/>
              </w:rPr>
              <w:t xml:space="preserve"> not in iniquity, but </w:t>
            </w:r>
            <w:proofErr w:type="spellStart"/>
            <w:r w:rsidRPr="00661C9D">
              <w:rPr>
                <w:rFonts w:asciiTheme="minorHAnsi" w:eastAsia="Times New Roman" w:hAnsiTheme="minorHAnsi" w:cstheme="minorHAnsi"/>
                <w:bCs/>
                <w:szCs w:val="24"/>
              </w:rPr>
              <w:t>rejoiceth</w:t>
            </w:r>
            <w:proofErr w:type="spellEnd"/>
            <w:r w:rsidRPr="00661C9D">
              <w:rPr>
                <w:rFonts w:asciiTheme="minorHAnsi" w:eastAsia="Times New Roman" w:hAnsiTheme="minorHAnsi" w:cstheme="minorHAnsi"/>
                <w:bCs/>
                <w:szCs w:val="24"/>
              </w:rPr>
              <w:t xml:space="preserve"> in truth </w:t>
            </w:r>
          </w:p>
        </w:tc>
        <w:tc>
          <w:tcPr>
            <w:tcW w:w="2445" w:type="dxa"/>
            <w:tcBorders>
              <w:top w:val="single" w:sz="3" w:space="0" w:color="000000"/>
              <w:left w:val="single" w:sz="3" w:space="0" w:color="000000"/>
              <w:bottom w:val="single" w:sz="3" w:space="0" w:color="000000"/>
              <w:right w:val="single" w:sz="3" w:space="0" w:color="000000"/>
            </w:tcBorders>
          </w:tcPr>
          <w:p w14:paraId="1AE1D1BA" w14:textId="2496E469" w:rsidR="001B7ACC" w:rsidRPr="00661C9D" w:rsidRDefault="00000000" w:rsidP="00661C9D">
            <w:pPr>
              <w:spacing w:after="0" w:line="259"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Thy kingdom come.</w:t>
            </w:r>
          </w:p>
          <w:p w14:paraId="6437922D" w14:textId="4BC54BDD" w:rsidR="001B7ACC" w:rsidRPr="00661C9D" w:rsidRDefault="001B7ACC" w:rsidP="00661C9D">
            <w:pPr>
              <w:spacing w:after="0" w:line="259" w:lineRule="auto"/>
              <w:ind w:left="108" w:firstLine="0"/>
              <w:rPr>
                <w:rFonts w:asciiTheme="minorHAnsi" w:hAnsiTheme="minorHAnsi" w:cstheme="minorHAnsi"/>
                <w:bCs/>
                <w:szCs w:val="24"/>
              </w:rPr>
            </w:pPr>
          </w:p>
        </w:tc>
        <w:tc>
          <w:tcPr>
            <w:tcW w:w="3241" w:type="dxa"/>
            <w:tcBorders>
              <w:top w:val="single" w:sz="3" w:space="0" w:color="000000"/>
              <w:left w:val="single" w:sz="3" w:space="0" w:color="000000"/>
              <w:bottom w:val="single" w:sz="3" w:space="0" w:color="000000"/>
              <w:right w:val="single" w:sz="3" w:space="0" w:color="000000"/>
            </w:tcBorders>
          </w:tcPr>
          <w:p w14:paraId="42EFBEBC"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they that mourn:  </w:t>
            </w:r>
          </w:p>
          <w:p w14:paraId="02750BD7"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for they shall be comforted. </w:t>
            </w:r>
          </w:p>
          <w:p w14:paraId="5F53ECE7" w14:textId="77777777" w:rsidR="001B7ACC" w:rsidRPr="00661C9D" w:rsidRDefault="00000000" w:rsidP="00661C9D">
            <w:pPr>
              <w:spacing w:after="0" w:line="259" w:lineRule="auto"/>
              <w:ind w:left="176"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 </w:t>
            </w:r>
          </w:p>
        </w:tc>
      </w:tr>
      <w:tr w:rsidR="001B7ACC" w14:paraId="4B053F5E" w14:textId="77777777">
        <w:trPr>
          <w:trHeight w:val="1393"/>
        </w:trPr>
        <w:tc>
          <w:tcPr>
            <w:tcW w:w="1717" w:type="dxa"/>
            <w:tcBorders>
              <w:top w:val="single" w:sz="3" w:space="0" w:color="000000"/>
              <w:left w:val="single" w:sz="3" w:space="0" w:color="000000"/>
              <w:bottom w:val="single" w:sz="3" w:space="0" w:color="000000"/>
              <w:right w:val="single" w:sz="3" w:space="0" w:color="000000"/>
            </w:tcBorders>
          </w:tcPr>
          <w:p w14:paraId="6B99A679"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Meekness </w:t>
            </w:r>
          </w:p>
        </w:tc>
        <w:tc>
          <w:tcPr>
            <w:tcW w:w="2048" w:type="dxa"/>
            <w:tcBorders>
              <w:top w:val="single" w:sz="3" w:space="0" w:color="000000"/>
              <w:left w:val="single" w:sz="3" w:space="0" w:color="000000"/>
              <w:bottom w:val="single" w:sz="3" w:space="0" w:color="000000"/>
              <w:right w:val="single" w:sz="3" w:space="0" w:color="000000"/>
            </w:tcBorders>
          </w:tcPr>
          <w:p w14:paraId="00946719" w14:textId="77777777" w:rsidR="001B7ACC" w:rsidRPr="00661C9D" w:rsidRDefault="00000000" w:rsidP="00661C9D">
            <w:pPr>
              <w:spacing w:after="0" w:line="259" w:lineRule="auto"/>
              <w:ind w:left="108" w:right="240"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V. 4 Charity </w:t>
            </w:r>
            <w:proofErr w:type="spellStart"/>
            <w:r w:rsidRPr="00661C9D">
              <w:rPr>
                <w:rFonts w:asciiTheme="minorHAnsi" w:eastAsia="Times New Roman" w:hAnsiTheme="minorHAnsi" w:cstheme="minorHAnsi"/>
                <w:bCs/>
                <w:szCs w:val="24"/>
              </w:rPr>
              <w:t>envieth</w:t>
            </w:r>
            <w:proofErr w:type="spellEnd"/>
            <w:r w:rsidRPr="00661C9D">
              <w:rPr>
                <w:rFonts w:asciiTheme="minorHAnsi" w:eastAsia="Times New Roman" w:hAnsiTheme="minorHAnsi" w:cstheme="minorHAnsi"/>
                <w:bCs/>
                <w:szCs w:val="24"/>
              </w:rPr>
              <w:t xml:space="preserve"> not; charity </w:t>
            </w:r>
            <w:proofErr w:type="spellStart"/>
            <w:r w:rsidRPr="00661C9D">
              <w:rPr>
                <w:rFonts w:asciiTheme="minorHAnsi" w:eastAsia="Times New Roman" w:hAnsiTheme="minorHAnsi" w:cstheme="minorHAnsi"/>
                <w:bCs/>
                <w:szCs w:val="24"/>
              </w:rPr>
              <w:t>vaunteth</w:t>
            </w:r>
            <w:proofErr w:type="spellEnd"/>
            <w:r w:rsidRPr="00661C9D">
              <w:rPr>
                <w:rFonts w:asciiTheme="minorHAnsi" w:eastAsia="Times New Roman" w:hAnsiTheme="minorHAnsi" w:cstheme="minorHAnsi"/>
                <w:bCs/>
                <w:szCs w:val="24"/>
              </w:rPr>
              <w:t xml:space="preserve"> not itself, is not puffed up. </w:t>
            </w:r>
          </w:p>
        </w:tc>
        <w:tc>
          <w:tcPr>
            <w:tcW w:w="2445" w:type="dxa"/>
            <w:tcBorders>
              <w:top w:val="single" w:sz="3" w:space="0" w:color="000000"/>
              <w:left w:val="single" w:sz="3" w:space="0" w:color="000000"/>
              <w:bottom w:val="single" w:sz="3" w:space="0" w:color="000000"/>
              <w:right w:val="single" w:sz="3" w:space="0" w:color="000000"/>
            </w:tcBorders>
          </w:tcPr>
          <w:p w14:paraId="5843D65D" w14:textId="6AFC2E35" w:rsidR="001B7ACC" w:rsidRPr="00661C9D" w:rsidRDefault="00000000" w:rsidP="00661C9D">
            <w:pPr>
              <w:spacing w:after="0" w:line="238"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Thy will be done in earth, as it is in heaven.</w:t>
            </w:r>
          </w:p>
          <w:p w14:paraId="3D83950A" w14:textId="678587AF" w:rsidR="001B7ACC" w:rsidRPr="00661C9D" w:rsidRDefault="001B7ACC" w:rsidP="00661C9D">
            <w:pPr>
              <w:spacing w:after="0" w:line="259" w:lineRule="auto"/>
              <w:ind w:left="92" w:firstLine="0"/>
              <w:rPr>
                <w:rFonts w:asciiTheme="minorHAnsi" w:hAnsiTheme="minorHAnsi" w:cstheme="minorHAnsi"/>
                <w:bCs/>
                <w:szCs w:val="24"/>
              </w:rPr>
            </w:pPr>
          </w:p>
        </w:tc>
        <w:tc>
          <w:tcPr>
            <w:tcW w:w="3241" w:type="dxa"/>
            <w:tcBorders>
              <w:top w:val="single" w:sz="3" w:space="0" w:color="000000"/>
              <w:left w:val="single" w:sz="3" w:space="0" w:color="000000"/>
              <w:bottom w:val="single" w:sz="3" w:space="0" w:color="000000"/>
              <w:right w:val="single" w:sz="3" w:space="0" w:color="000000"/>
            </w:tcBorders>
          </w:tcPr>
          <w:p w14:paraId="7BF96B1C" w14:textId="77777777" w:rsidR="001B7ACC" w:rsidRPr="00661C9D" w:rsidRDefault="00000000" w:rsidP="00661C9D">
            <w:pPr>
              <w:spacing w:after="0" w:line="238" w:lineRule="auto"/>
              <w:ind w:left="104" w:right="56"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the meek: for they shall inherit the earth. </w:t>
            </w:r>
          </w:p>
          <w:p w14:paraId="2A8F0024" w14:textId="77777777" w:rsidR="001B7ACC" w:rsidRPr="00661C9D" w:rsidRDefault="00000000" w:rsidP="00661C9D">
            <w:pPr>
              <w:spacing w:after="0" w:line="259" w:lineRule="auto"/>
              <w:ind w:left="176"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  </w:t>
            </w:r>
          </w:p>
        </w:tc>
      </w:tr>
      <w:tr w:rsidR="001B7ACC" w14:paraId="19089E20" w14:textId="77777777">
        <w:trPr>
          <w:trHeight w:val="1112"/>
        </w:trPr>
        <w:tc>
          <w:tcPr>
            <w:tcW w:w="1717" w:type="dxa"/>
            <w:tcBorders>
              <w:top w:val="single" w:sz="3" w:space="0" w:color="000000"/>
              <w:left w:val="single" w:sz="3" w:space="0" w:color="000000"/>
              <w:bottom w:val="single" w:sz="3" w:space="0" w:color="000000"/>
              <w:right w:val="single" w:sz="3" w:space="0" w:color="000000"/>
            </w:tcBorders>
          </w:tcPr>
          <w:p w14:paraId="235CCE45"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Temperance </w:t>
            </w:r>
          </w:p>
        </w:tc>
        <w:tc>
          <w:tcPr>
            <w:tcW w:w="2048" w:type="dxa"/>
            <w:tcBorders>
              <w:top w:val="single" w:sz="3" w:space="0" w:color="000000"/>
              <w:left w:val="single" w:sz="3" w:space="0" w:color="000000"/>
              <w:bottom w:val="single" w:sz="3" w:space="0" w:color="000000"/>
              <w:right w:val="single" w:sz="3" w:space="0" w:color="000000"/>
            </w:tcBorders>
          </w:tcPr>
          <w:p w14:paraId="3A61EDBB" w14:textId="77777777" w:rsidR="001B7ACC" w:rsidRPr="00661C9D" w:rsidRDefault="00000000" w:rsidP="00661C9D">
            <w:pPr>
              <w:spacing w:after="0" w:line="259"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V.5 doth not behave itself unseemly </w:t>
            </w:r>
          </w:p>
        </w:tc>
        <w:tc>
          <w:tcPr>
            <w:tcW w:w="2445" w:type="dxa"/>
            <w:tcBorders>
              <w:top w:val="single" w:sz="3" w:space="0" w:color="000000"/>
              <w:left w:val="single" w:sz="3" w:space="0" w:color="000000"/>
              <w:bottom w:val="single" w:sz="3" w:space="0" w:color="000000"/>
              <w:right w:val="single" w:sz="3" w:space="0" w:color="000000"/>
            </w:tcBorders>
          </w:tcPr>
          <w:p w14:paraId="59E9EF68" w14:textId="08B33C17" w:rsidR="001B7ACC" w:rsidRPr="00661C9D" w:rsidRDefault="00000000" w:rsidP="00661C9D">
            <w:pPr>
              <w:spacing w:after="0" w:line="238"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Give us </w:t>
            </w:r>
            <w:r w:rsidRPr="00661C9D">
              <w:rPr>
                <w:rFonts w:asciiTheme="minorHAnsi" w:eastAsia="Times New Roman" w:hAnsiTheme="minorHAnsi" w:cstheme="minorHAnsi"/>
                <w:bCs/>
                <w:i/>
                <w:szCs w:val="24"/>
                <w:u w:val="single" w:color="000000"/>
              </w:rPr>
              <w:t>this day</w:t>
            </w:r>
            <w:r w:rsidRPr="00661C9D">
              <w:rPr>
                <w:rFonts w:asciiTheme="minorHAnsi" w:eastAsia="Times New Roman" w:hAnsiTheme="minorHAnsi" w:cstheme="minorHAnsi"/>
                <w:bCs/>
                <w:szCs w:val="24"/>
              </w:rPr>
              <w:t xml:space="preserve"> our daily bread.</w:t>
            </w:r>
          </w:p>
          <w:p w14:paraId="7E9245C4" w14:textId="5F14E6F7" w:rsidR="001B7ACC" w:rsidRPr="00661C9D" w:rsidRDefault="001B7ACC" w:rsidP="00661C9D">
            <w:pPr>
              <w:spacing w:after="0" w:line="259" w:lineRule="auto"/>
              <w:ind w:left="92" w:firstLine="0"/>
              <w:rPr>
                <w:rFonts w:asciiTheme="minorHAnsi" w:hAnsiTheme="minorHAnsi" w:cstheme="minorHAnsi"/>
                <w:bCs/>
                <w:szCs w:val="24"/>
              </w:rPr>
            </w:pPr>
          </w:p>
        </w:tc>
        <w:tc>
          <w:tcPr>
            <w:tcW w:w="3241" w:type="dxa"/>
            <w:tcBorders>
              <w:top w:val="single" w:sz="3" w:space="0" w:color="000000"/>
              <w:left w:val="single" w:sz="3" w:space="0" w:color="000000"/>
              <w:bottom w:val="single" w:sz="3" w:space="0" w:color="000000"/>
              <w:right w:val="single" w:sz="3" w:space="0" w:color="000000"/>
            </w:tcBorders>
          </w:tcPr>
          <w:p w14:paraId="4C8B5A00"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they which do hunger and thirst after righteousness:  for they shall be filled. </w:t>
            </w:r>
          </w:p>
        </w:tc>
      </w:tr>
      <w:tr w:rsidR="001B7ACC" w14:paraId="4B571FE5" w14:textId="77777777">
        <w:trPr>
          <w:trHeight w:val="841"/>
        </w:trPr>
        <w:tc>
          <w:tcPr>
            <w:tcW w:w="1717" w:type="dxa"/>
            <w:tcBorders>
              <w:top w:val="single" w:sz="3" w:space="0" w:color="000000"/>
              <w:left w:val="single" w:sz="3" w:space="0" w:color="000000"/>
              <w:bottom w:val="single" w:sz="3" w:space="0" w:color="000000"/>
              <w:right w:val="single" w:sz="3" w:space="0" w:color="000000"/>
            </w:tcBorders>
          </w:tcPr>
          <w:p w14:paraId="7AA6E938"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Gentleness </w:t>
            </w:r>
          </w:p>
        </w:tc>
        <w:tc>
          <w:tcPr>
            <w:tcW w:w="2048" w:type="dxa"/>
            <w:tcBorders>
              <w:top w:val="single" w:sz="3" w:space="0" w:color="000000"/>
              <w:left w:val="single" w:sz="3" w:space="0" w:color="000000"/>
              <w:bottom w:val="single" w:sz="3" w:space="0" w:color="000000"/>
              <w:right w:val="single" w:sz="3" w:space="0" w:color="000000"/>
            </w:tcBorders>
          </w:tcPr>
          <w:p w14:paraId="704E0100" w14:textId="4A180040" w:rsidR="001B7ACC" w:rsidRPr="00661C9D" w:rsidRDefault="00000000" w:rsidP="00661C9D">
            <w:pPr>
              <w:spacing w:after="0" w:line="259"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4 Charity </w:t>
            </w:r>
            <w:proofErr w:type="spellStart"/>
            <w:r w:rsidRPr="00661C9D">
              <w:rPr>
                <w:rFonts w:asciiTheme="minorHAnsi" w:eastAsia="Times New Roman" w:hAnsiTheme="minorHAnsi" w:cstheme="minorHAnsi"/>
                <w:bCs/>
                <w:szCs w:val="24"/>
              </w:rPr>
              <w:t>suffer</w:t>
            </w:r>
            <w:r w:rsidR="00F97146">
              <w:rPr>
                <w:rFonts w:asciiTheme="minorHAnsi" w:eastAsia="Times New Roman" w:hAnsiTheme="minorHAnsi" w:cstheme="minorHAnsi"/>
                <w:bCs/>
                <w:szCs w:val="24"/>
              </w:rPr>
              <w:t>e</w:t>
            </w:r>
            <w:r w:rsidRPr="00661C9D">
              <w:rPr>
                <w:rFonts w:asciiTheme="minorHAnsi" w:eastAsia="Times New Roman" w:hAnsiTheme="minorHAnsi" w:cstheme="minorHAnsi"/>
                <w:bCs/>
                <w:szCs w:val="24"/>
              </w:rPr>
              <w:t>th</w:t>
            </w:r>
            <w:proofErr w:type="spellEnd"/>
            <w:r w:rsidRPr="00661C9D">
              <w:rPr>
                <w:rFonts w:asciiTheme="minorHAnsi" w:eastAsia="Times New Roman" w:hAnsiTheme="minorHAnsi" w:cstheme="minorHAnsi"/>
                <w:bCs/>
                <w:szCs w:val="24"/>
              </w:rPr>
              <w:t xml:space="preserve"> long, and is kind </w:t>
            </w:r>
          </w:p>
        </w:tc>
        <w:tc>
          <w:tcPr>
            <w:tcW w:w="2445" w:type="dxa"/>
            <w:tcBorders>
              <w:top w:val="single" w:sz="3" w:space="0" w:color="000000"/>
              <w:left w:val="single" w:sz="3" w:space="0" w:color="000000"/>
              <w:bottom w:val="single" w:sz="3" w:space="0" w:color="000000"/>
              <w:right w:val="single" w:sz="3" w:space="0" w:color="000000"/>
            </w:tcBorders>
          </w:tcPr>
          <w:p w14:paraId="7B896059" w14:textId="3FED7CCE" w:rsidR="001B7ACC" w:rsidRPr="00661C9D" w:rsidRDefault="00000000" w:rsidP="00661C9D">
            <w:pPr>
              <w:spacing w:after="0" w:line="259" w:lineRule="auto"/>
              <w:ind w:left="180" w:right="263" w:hanging="72"/>
              <w:rPr>
                <w:rFonts w:asciiTheme="minorHAnsi" w:hAnsiTheme="minorHAnsi" w:cstheme="minorHAnsi"/>
                <w:bCs/>
                <w:szCs w:val="24"/>
              </w:rPr>
            </w:pPr>
            <w:r w:rsidRPr="00661C9D">
              <w:rPr>
                <w:rFonts w:asciiTheme="minorHAnsi" w:eastAsia="Times New Roman" w:hAnsiTheme="minorHAnsi" w:cstheme="minorHAnsi"/>
                <w:bCs/>
                <w:szCs w:val="24"/>
              </w:rPr>
              <w:t>And forgive us our debts, as we forgive our debtors.</w:t>
            </w:r>
          </w:p>
        </w:tc>
        <w:tc>
          <w:tcPr>
            <w:tcW w:w="3241" w:type="dxa"/>
            <w:tcBorders>
              <w:top w:val="single" w:sz="3" w:space="0" w:color="000000"/>
              <w:left w:val="single" w:sz="3" w:space="0" w:color="000000"/>
              <w:bottom w:val="single" w:sz="3" w:space="0" w:color="000000"/>
              <w:right w:val="single" w:sz="3" w:space="0" w:color="000000"/>
            </w:tcBorders>
          </w:tcPr>
          <w:p w14:paraId="60422034" w14:textId="77777777" w:rsidR="001B7ACC" w:rsidRPr="00661C9D" w:rsidRDefault="00000000" w:rsidP="00661C9D">
            <w:pPr>
              <w:spacing w:after="0" w:line="238"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the merciful:  for they shall obtain mercy. </w:t>
            </w:r>
          </w:p>
          <w:p w14:paraId="63DA5E0E" w14:textId="77777777" w:rsidR="001B7ACC" w:rsidRPr="00661C9D" w:rsidRDefault="00000000" w:rsidP="00661C9D">
            <w:pPr>
              <w:spacing w:after="0" w:line="259" w:lineRule="auto"/>
              <w:ind w:left="176"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 </w:t>
            </w:r>
          </w:p>
        </w:tc>
      </w:tr>
      <w:tr w:rsidR="001B7ACC" w14:paraId="0403A46B" w14:textId="77777777">
        <w:trPr>
          <w:trHeight w:val="836"/>
        </w:trPr>
        <w:tc>
          <w:tcPr>
            <w:tcW w:w="1717" w:type="dxa"/>
            <w:tcBorders>
              <w:top w:val="single" w:sz="3" w:space="0" w:color="000000"/>
              <w:left w:val="single" w:sz="3" w:space="0" w:color="000000"/>
              <w:bottom w:val="single" w:sz="3" w:space="0" w:color="000000"/>
              <w:right w:val="single" w:sz="3" w:space="0" w:color="000000"/>
            </w:tcBorders>
          </w:tcPr>
          <w:p w14:paraId="686F61BD"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Goodness </w:t>
            </w:r>
          </w:p>
        </w:tc>
        <w:tc>
          <w:tcPr>
            <w:tcW w:w="2048" w:type="dxa"/>
            <w:tcBorders>
              <w:top w:val="single" w:sz="3" w:space="0" w:color="000000"/>
              <w:left w:val="single" w:sz="3" w:space="0" w:color="000000"/>
              <w:bottom w:val="single" w:sz="3" w:space="0" w:color="000000"/>
              <w:right w:val="single" w:sz="3" w:space="0" w:color="000000"/>
            </w:tcBorders>
          </w:tcPr>
          <w:p w14:paraId="14058FCA" w14:textId="77777777" w:rsidR="001B7ACC" w:rsidRPr="00661C9D" w:rsidRDefault="00000000" w:rsidP="00661C9D">
            <w:pPr>
              <w:spacing w:after="0" w:line="259"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V. 5 thinketh no </w:t>
            </w:r>
          </w:p>
          <w:p w14:paraId="346A0316" w14:textId="77777777" w:rsidR="001B7ACC" w:rsidRPr="00661C9D" w:rsidRDefault="00000000" w:rsidP="00661C9D">
            <w:pPr>
              <w:spacing w:after="0" w:line="259"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evil </w:t>
            </w:r>
          </w:p>
          <w:p w14:paraId="62054080" w14:textId="77777777" w:rsidR="001B7ACC" w:rsidRPr="00661C9D" w:rsidRDefault="00000000" w:rsidP="00661C9D">
            <w:pPr>
              <w:spacing w:after="0" w:line="259"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 </w:t>
            </w:r>
          </w:p>
        </w:tc>
        <w:tc>
          <w:tcPr>
            <w:tcW w:w="2445" w:type="dxa"/>
            <w:tcBorders>
              <w:top w:val="single" w:sz="3" w:space="0" w:color="000000"/>
              <w:left w:val="single" w:sz="3" w:space="0" w:color="000000"/>
              <w:bottom w:val="single" w:sz="3" w:space="0" w:color="000000"/>
              <w:right w:val="single" w:sz="3" w:space="0" w:color="000000"/>
            </w:tcBorders>
          </w:tcPr>
          <w:p w14:paraId="7E8862B6" w14:textId="14D9B3F8" w:rsidR="001B7ACC" w:rsidRPr="00661C9D" w:rsidRDefault="00000000" w:rsidP="00661C9D">
            <w:pPr>
              <w:spacing w:after="0" w:line="259" w:lineRule="auto"/>
              <w:ind w:left="180" w:hanging="72"/>
              <w:rPr>
                <w:rFonts w:asciiTheme="minorHAnsi" w:hAnsiTheme="minorHAnsi" w:cstheme="minorHAnsi"/>
                <w:bCs/>
                <w:szCs w:val="24"/>
              </w:rPr>
            </w:pPr>
            <w:r w:rsidRPr="00661C9D">
              <w:rPr>
                <w:rFonts w:asciiTheme="minorHAnsi" w:eastAsia="Times New Roman" w:hAnsiTheme="minorHAnsi" w:cstheme="minorHAnsi"/>
                <w:bCs/>
                <w:szCs w:val="24"/>
              </w:rPr>
              <w:t>And lead us not into temptation,</w:t>
            </w:r>
          </w:p>
        </w:tc>
        <w:tc>
          <w:tcPr>
            <w:tcW w:w="3241" w:type="dxa"/>
            <w:tcBorders>
              <w:top w:val="single" w:sz="3" w:space="0" w:color="000000"/>
              <w:left w:val="single" w:sz="3" w:space="0" w:color="000000"/>
              <w:bottom w:val="single" w:sz="3" w:space="0" w:color="000000"/>
              <w:right w:val="single" w:sz="3" w:space="0" w:color="000000"/>
            </w:tcBorders>
          </w:tcPr>
          <w:p w14:paraId="513FD5C1"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the pure in heart:  </w:t>
            </w:r>
          </w:p>
          <w:p w14:paraId="18F82DD9"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for they shall see God. </w:t>
            </w:r>
          </w:p>
        </w:tc>
      </w:tr>
      <w:tr w:rsidR="001B7ACC" w14:paraId="4CC2735F" w14:textId="77777777">
        <w:trPr>
          <w:trHeight w:val="840"/>
        </w:trPr>
        <w:tc>
          <w:tcPr>
            <w:tcW w:w="1717" w:type="dxa"/>
            <w:tcBorders>
              <w:top w:val="single" w:sz="3" w:space="0" w:color="000000"/>
              <w:left w:val="single" w:sz="3" w:space="0" w:color="000000"/>
              <w:bottom w:val="single" w:sz="3" w:space="0" w:color="000000"/>
              <w:right w:val="single" w:sz="3" w:space="0" w:color="000000"/>
            </w:tcBorders>
          </w:tcPr>
          <w:p w14:paraId="1AC75465"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Peace </w:t>
            </w:r>
          </w:p>
        </w:tc>
        <w:tc>
          <w:tcPr>
            <w:tcW w:w="2048" w:type="dxa"/>
            <w:tcBorders>
              <w:top w:val="single" w:sz="3" w:space="0" w:color="000000"/>
              <w:left w:val="single" w:sz="3" w:space="0" w:color="000000"/>
              <w:bottom w:val="single" w:sz="3" w:space="0" w:color="000000"/>
              <w:right w:val="single" w:sz="3" w:space="0" w:color="000000"/>
            </w:tcBorders>
          </w:tcPr>
          <w:p w14:paraId="6BFD7105" w14:textId="77777777" w:rsidR="001B7ACC" w:rsidRPr="00661C9D" w:rsidRDefault="00000000" w:rsidP="00661C9D">
            <w:pPr>
              <w:spacing w:after="0" w:line="259" w:lineRule="auto"/>
              <w:ind w:left="80" w:right="257" w:firstLine="28"/>
              <w:rPr>
                <w:rFonts w:asciiTheme="minorHAnsi" w:hAnsiTheme="minorHAnsi" w:cstheme="minorHAnsi"/>
                <w:bCs/>
                <w:szCs w:val="24"/>
              </w:rPr>
            </w:pPr>
            <w:r w:rsidRPr="00661C9D">
              <w:rPr>
                <w:rFonts w:asciiTheme="minorHAnsi" w:eastAsia="Times New Roman" w:hAnsiTheme="minorHAnsi" w:cstheme="minorHAnsi"/>
                <w:bCs/>
                <w:szCs w:val="24"/>
              </w:rPr>
              <w:t xml:space="preserve">V. 5  </w:t>
            </w:r>
            <w:proofErr w:type="spellStart"/>
            <w:r w:rsidRPr="00661C9D">
              <w:rPr>
                <w:rFonts w:asciiTheme="minorHAnsi" w:eastAsia="Times New Roman" w:hAnsiTheme="minorHAnsi" w:cstheme="minorHAnsi"/>
                <w:bCs/>
                <w:szCs w:val="24"/>
              </w:rPr>
              <w:t>seeketh</w:t>
            </w:r>
            <w:proofErr w:type="spellEnd"/>
            <w:r w:rsidRPr="00661C9D">
              <w:rPr>
                <w:rFonts w:asciiTheme="minorHAnsi" w:eastAsia="Times New Roman" w:hAnsiTheme="minorHAnsi" w:cstheme="minorHAnsi"/>
                <w:bCs/>
                <w:szCs w:val="24"/>
              </w:rPr>
              <w:t xml:space="preserve"> not her own, is not easily provoked </w:t>
            </w:r>
          </w:p>
        </w:tc>
        <w:tc>
          <w:tcPr>
            <w:tcW w:w="2445" w:type="dxa"/>
            <w:tcBorders>
              <w:top w:val="single" w:sz="3" w:space="0" w:color="000000"/>
              <w:left w:val="single" w:sz="3" w:space="0" w:color="000000"/>
              <w:bottom w:val="single" w:sz="3" w:space="0" w:color="000000"/>
              <w:right w:val="single" w:sz="3" w:space="0" w:color="000000"/>
            </w:tcBorders>
          </w:tcPr>
          <w:p w14:paraId="74E5ADD8" w14:textId="7ED9EF5B" w:rsidR="001B7ACC" w:rsidRPr="00661C9D" w:rsidRDefault="00000000" w:rsidP="00661C9D">
            <w:pPr>
              <w:spacing w:after="0" w:line="238" w:lineRule="auto"/>
              <w:ind w:left="180" w:hanging="72"/>
              <w:rPr>
                <w:rFonts w:asciiTheme="minorHAnsi" w:hAnsiTheme="minorHAnsi" w:cstheme="minorHAnsi"/>
                <w:bCs/>
                <w:szCs w:val="24"/>
              </w:rPr>
            </w:pPr>
            <w:r w:rsidRPr="00661C9D">
              <w:rPr>
                <w:rFonts w:asciiTheme="minorHAnsi" w:eastAsia="Times New Roman" w:hAnsiTheme="minorHAnsi" w:cstheme="minorHAnsi"/>
                <w:bCs/>
                <w:szCs w:val="24"/>
              </w:rPr>
              <w:t>But deliver us from evil;</w:t>
            </w:r>
          </w:p>
          <w:p w14:paraId="2A4B405D" w14:textId="09C07417" w:rsidR="001B7ACC" w:rsidRPr="00661C9D" w:rsidRDefault="001B7ACC" w:rsidP="00661C9D">
            <w:pPr>
              <w:spacing w:after="0" w:line="259" w:lineRule="auto"/>
              <w:ind w:left="108" w:firstLine="0"/>
              <w:rPr>
                <w:rFonts w:asciiTheme="minorHAnsi" w:hAnsiTheme="minorHAnsi" w:cstheme="minorHAnsi"/>
                <w:bCs/>
                <w:szCs w:val="24"/>
              </w:rPr>
            </w:pPr>
          </w:p>
        </w:tc>
        <w:tc>
          <w:tcPr>
            <w:tcW w:w="3241" w:type="dxa"/>
            <w:tcBorders>
              <w:top w:val="single" w:sz="3" w:space="0" w:color="000000"/>
              <w:left w:val="single" w:sz="3" w:space="0" w:color="000000"/>
              <w:bottom w:val="single" w:sz="3" w:space="0" w:color="000000"/>
              <w:right w:val="single" w:sz="3" w:space="0" w:color="000000"/>
            </w:tcBorders>
          </w:tcPr>
          <w:p w14:paraId="23F1043B"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the peacemakers:  </w:t>
            </w:r>
          </w:p>
          <w:p w14:paraId="703C1A1B"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for they shall be called the children of God. </w:t>
            </w:r>
          </w:p>
        </w:tc>
      </w:tr>
      <w:tr w:rsidR="001B7ACC" w14:paraId="0FA67397" w14:textId="77777777">
        <w:trPr>
          <w:trHeight w:val="1389"/>
        </w:trPr>
        <w:tc>
          <w:tcPr>
            <w:tcW w:w="1717" w:type="dxa"/>
            <w:tcBorders>
              <w:top w:val="single" w:sz="3" w:space="0" w:color="000000"/>
              <w:left w:val="single" w:sz="3" w:space="0" w:color="000000"/>
              <w:bottom w:val="single" w:sz="3" w:space="0" w:color="000000"/>
              <w:right w:val="single" w:sz="3" w:space="0" w:color="000000"/>
            </w:tcBorders>
          </w:tcPr>
          <w:p w14:paraId="5AD0DD33"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Longsuffering </w:t>
            </w:r>
          </w:p>
        </w:tc>
        <w:tc>
          <w:tcPr>
            <w:tcW w:w="2048" w:type="dxa"/>
            <w:tcBorders>
              <w:top w:val="single" w:sz="3" w:space="0" w:color="000000"/>
              <w:left w:val="single" w:sz="3" w:space="0" w:color="000000"/>
              <w:bottom w:val="single" w:sz="3" w:space="0" w:color="000000"/>
              <w:right w:val="single" w:sz="3" w:space="0" w:color="000000"/>
            </w:tcBorders>
          </w:tcPr>
          <w:p w14:paraId="19C2D7A1" w14:textId="77777777" w:rsidR="001B7ACC" w:rsidRPr="00661C9D" w:rsidRDefault="00000000" w:rsidP="00661C9D">
            <w:pPr>
              <w:spacing w:after="0" w:line="259" w:lineRule="auto"/>
              <w:ind w:left="10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V. 4  Charity </w:t>
            </w:r>
            <w:proofErr w:type="spellStart"/>
            <w:r w:rsidRPr="00661C9D">
              <w:rPr>
                <w:rFonts w:asciiTheme="minorHAnsi" w:eastAsia="Times New Roman" w:hAnsiTheme="minorHAnsi" w:cstheme="minorHAnsi"/>
                <w:bCs/>
                <w:szCs w:val="24"/>
              </w:rPr>
              <w:t>suffereth</w:t>
            </w:r>
            <w:proofErr w:type="spellEnd"/>
            <w:r w:rsidRPr="00661C9D">
              <w:rPr>
                <w:rFonts w:asciiTheme="minorHAnsi" w:eastAsia="Times New Roman" w:hAnsiTheme="minorHAnsi" w:cstheme="minorHAnsi"/>
                <w:bCs/>
                <w:szCs w:val="24"/>
              </w:rPr>
              <w:t xml:space="preserve"> long </w:t>
            </w:r>
          </w:p>
        </w:tc>
        <w:tc>
          <w:tcPr>
            <w:tcW w:w="2445" w:type="dxa"/>
            <w:tcBorders>
              <w:top w:val="single" w:sz="3" w:space="0" w:color="000000"/>
              <w:left w:val="single" w:sz="3" w:space="0" w:color="000000"/>
              <w:bottom w:val="single" w:sz="3" w:space="0" w:color="000000"/>
              <w:right w:val="single" w:sz="3" w:space="0" w:color="000000"/>
            </w:tcBorders>
          </w:tcPr>
          <w:p w14:paraId="62D6F6C1" w14:textId="37325DEA" w:rsidR="001B7ACC" w:rsidRPr="00661C9D" w:rsidRDefault="00000000" w:rsidP="00661C9D">
            <w:pPr>
              <w:spacing w:after="0" w:line="259" w:lineRule="auto"/>
              <w:ind w:left="180" w:hanging="72"/>
              <w:rPr>
                <w:rFonts w:asciiTheme="minorHAnsi" w:hAnsiTheme="minorHAnsi" w:cstheme="minorHAnsi"/>
                <w:bCs/>
                <w:szCs w:val="24"/>
              </w:rPr>
            </w:pPr>
            <w:r w:rsidRPr="00661C9D">
              <w:rPr>
                <w:rFonts w:asciiTheme="minorHAnsi" w:eastAsia="Times New Roman" w:hAnsiTheme="minorHAnsi" w:cstheme="minorHAnsi"/>
                <w:bCs/>
                <w:szCs w:val="24"/>
              </w:rPr>
              <w:t>For thine is the kingdom, and the power,</w:t>
            </w:r>
          </w:p>
        </w:tc>
        <w:tc>
          <w:tcPr>
            <w:tcW w:w="3241" w:type="dxa"/>
            <w:tcBorders>
              <w:top w:val="single" w:sz="3" w:space="0" w:color="000000"/>
              <w:left w:val="single" w:sz="3" w:space="0" w:color="000000"/>
              <w:bottom w:val="single" w:sz="3" w:space="0" w:color="000000"/>
              <w:right w:val="single" w:sz="3" w:space="0" w:color="000000"/>
            </w:tcBorders>
          </w:tcPr>
          <w:p w14:paraId="6BC53DF3" w14:textId="77777777" w:rsidR="001B7ACC" w:rsidRPr="00661C9D" w:rsidRDefault="00000000" w:rsidP="00661C9D">
            <w:pPr>
              <w:spacing w:after="0" w:line="238"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they which are persecuted for righteousness sake:   </w:t>
            </w:r>
          </w:p>
          <w:p w14:paraId="08E68C71" w14:textId="77777777" w:rsidR="001B7ACC" w:rsidRPr="00661C9D" w:rsidRDefault="00000000" w:rsidP="00661C9D">
            <w:pPr>
              <w:spacing w:after="0" w:line="259" w:lineRule="auto"/>
              <w:ind w:left="104"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For theirs is the kingdom of heaven. </w:t>
            </w:r>
          </w:p>
        </w:tc>
      </w:tr>
      <w:tr w:rsidR="001B7ACC" w14:paraId="1B828CD3" w14:textId="77777777">
        <w:trPr>
          <w:trHeight w:val="2768"/>
        </w:trPr>
        <w:tc>
          <w:tcPr>
            <w:tcW w:w="1717" w:type="dxa"/>
            <w:tcBorders>
              <w:top w:val="single" w:sz="3" w:space="0" w:color="000000"/>
              <w:left w:val="single" w:sz="3" w:space="0" w:color="000000"/>
              <w:bottom w:val="single" w:sz="3" w:space="0" w:color="000000"/>
              <w:right w:val="single" w:sz="3" w:space="0" w:color="000000"/>
            </w:tcBorders>
          </w:tcPr>
          <w:p w14:paraId="7FAD2598" w14:textId="77777777" w:rsidR="001B7ACC" w:rsidRPr="00661C9D" w:rsidRDefault="00000000" w:rsidP="00661C9D">
            <w:pPr>
              <w:spacing w:after="0" w:line="259" w:lineRule="auto"/>
              <w:ind w:left="-4" w:firstLine="0"/>
              <w:rPr>
                <w:rFonts w:asciiTheme="minorHAnsi" w:hAnsiTheme="minorHAnsi" w:cstheme="minorHAnsi"/>
                <w:bCs/>
                <w:szCs w:val="24"/>
              </w:rPr>
            </w:pPr>
            <w:r w:rsidRPr="00661C9D">
              <w:rPr>
                <w:rFonts w:asciiTheme="minorHAnsi" w:eastAsia="Times New Roman" w:hAnsiTheme="minorHAnsi" w:cstheme="minorHAnsi"/>
                <w:bCs/>
                <w:szCs w:val="24"/>
              </w:rPr>
              <w:lastRenderedPageBreak/>
              <w:t xml:space="preserve">Faith </w:t>
            </w:r>
          </w:p>
        </w:tc>
        <w:tc>
          <w:tcPr>
            <w:tcW w:w="2048" w:type="dxa"/>
            <w:tcBorders>
              <w:top w:val="single" w:sz="3" w:space="0" w:color="000000"/>
              <w:left w:val="single" w:sz="3" w:space="0" w:color="000000"/>
              <w:bottom w:val="single" w:sz="3" w:space="0" w:color="000000"/>
              <w:right w:val="single" w:sz="3" w:space="0" w:color="000000"/>
            </w:tcBorders>
          </w:tcPr>
          <w:p w14:paraId="30882BD6" w14:textId="77777777" w:rsidR="001B7ACC" w:rsidRPr="00661C9D" w:rsidRDefault="00000000" w:rsidP="00661C9D">
            <w:pPr>
              <w:spacing w:after="0" w:line="240" w:lineRule="auto"/>
              <w:ind w:left="108" w:right="176"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V. 7  </w:t>
            </w:r>
            <w:proofErr w:type="spellStart"/>
            <w:r w:rsidRPr="00661C9D">
              <w:rPr>
                <w:rFonts w:asciiTheme="minorHAnsi" w:eastAsia="Times New Roman" w:hAnsiTheme="minorHAnsi" w:cstheme="minorHAnsi"/>
                <w:bCs/>
                <w:szCs w:val="24"/>
              </w:rPr>
              <w:t>beareth</w:t>
            </w:r>
            <w:proofErr w:type="spellEnd"/>
            <w:r w:rsidRPr="00661C9D">
              <w:rPr>
                <w:rFonts w:asciiTheme="minorHAnsi" w:eastAsia="Times New Roman" w:hAnsiTheme="minorHAnsi" w:cstheme="minorHAnsi"/>
                <w:bCs/>
                <w:szCs w:val="24"/>
              </w:rPr>
              <w:t xml:space="preserve"> all things, believeth all things, </w:t>
            </w:r>
            <w:proofErr w:type="spellStart"/>
            <w:r w:rsidRPr="00661C9D">
              <w:rPr>
                <w:rFonts w:asciiTheme="minorHAnsi" w:eastAsia="Times New Roman" w:hAnsiTheme="minorHAnsi" w:cstheme="minorHAnsi"/>
                <w:bCs/>
                <w:szCs w:val="24"/>
              </w:rPr>
              <w:t>hopeth</w:t>
            </w:r>
            <w:proofErr w:type="spellEnd"/>
            <w:r w:rsidRPr="00661C9D">
              <w:rPr>
                <w:rFonts w:asciiTheme="minorHAnsi" w:eastAsia="Times New Roman" w:hAnsiTheme="minorHAnsi" w:cstheme="minorHAnsi"/>
                <w:bCs/>
                <w:szCs w:val="24"/>
              </w:rPr>
              <w:t xml:space="preserve"> </w:t>
            </w:r>
          </w:p>
          <w:p w14:paraId="73066EB5" w14:textId="77777777" w:rsidR="001B7ACC" w:rsidRPr="00661C9D" w:rsidRDefault="00000000" w:rsidP="00661C9D">
            <w:pPr>
              <w:spacing w:after="0" w:line="259" w:lineRule="auto"/>
              <w:ind w:left="108" w:right="8"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all things, </w:t>
            </w:r>
            <w:proofErr w:type="spellStart"/>
            <w:r w:rsidRPr="00661C9D">
              <w:rPr>
                <w:rFonts w:asciiTheme="minorHAnsi" w:eastAsia="Times New Roman" w:hAnsiTheme="minorHAnsi" w:cstheme="minorHAnsi"/>
                <w:bCs/>
                <w:szCs w:val="24"/>
              </w:rPr>
              <w:t>endureth</w:t>
            </w:r>
            <w:proofErr w:type="spellEnd"/>
            <w:r w:rsidRPr="00661C9D">
              <w:rPr>
                <w:rFonts w:asciiTheme="minorHAnsi" w:eastAsia="Times New Roman" w:hAnsiTheme="minorHAnsi" w:cstheme="minorHAnsi"/>
                <w:bCs/>
                <w:szCs w:val="24"/>
              </w:rPr>
              <w:t xml:space="preserve"> all things </w:t>
            </w:r>
          </w:p>
        </w:tc>
        <w:tc>
          <w:tcPr>
            <w:tcW w:w="2445" w:type="dxa"/>
            <w:tcBorders>
              <w:top w:val="single" w:sz="3" w:space="0" w:color="000000"/>
              <w:left w:val="single" w:sz="3" w:space="0" w:color="000000"/>
              <w:bottom w:val="single" w:sz="3" w:space="0" w:color="000000"/>
              <w:right w:val="single" w:sz="3" w:space="0" w:color="000000"/>
            </w:tcBorders>
          </w:tcPr>
          <w:p w14:paraId="76F859C0" w14:textId="77777777" w:rsidR="001B7ACC" w:rsidRPr="00661C9D" w:rsidRDefault="00000000" w:rsidP="00661C9D">
            <w:pPr>
              <w:spacing w:after="0" w:line="259" w:lineRule="auto"/>
              <w:ind w:left="180" w:right="223" w:hanging="72"/>
              <w:rPr>
                <w:rFonts w:asciiTheme="minorHAnsi" w:eastAsia="Times New Roman" w:hAnsiTheme="minorHAnsi" w:cstheme="minorHAnsi"/>
                <w:bCs/>
                <w:szCs w:val="24"/>
              </w:rPr>
            </w:pPr>
            <w:r w:rsidRPr="00661C9D">
              <w:rPr>
                <w:rFonts w:asciiTheme="minorHAnsi" w:eastAsia="Times New Roman" w:hAnsiTheme="minorHAnsi" w:cstheme="minorHAnsi"/>
                <w:bCs/>
                <w:szCs w:val="24"/>
              </w:rPr>
              <w:t xml:space="preserve">and the glory </w:t>
            </w:r>
            <w:proofErr w:type="spellStart"/>
            <w:r w:rsidRPr="00661C9D">
              <w:rPr>
                <w:rFonts w:asciiTheme="minorHAnsi" w:eastAsia="Times New Roman" w:hAnsiTheme="minorHAnsi" w:cstheme="minorHAnsi"/>
                <w:bCs/>
                <w:szCs w:val="24"/>
              </w:rPr>
              <w:t>for ever</w:t>
            </w:r>
            <w:proofErr w:type="spellEnd"/>
            <w:r w:rsidRPr="00661C9D">
              <w:rPr>
                <w:rFonts w:asciiTheme="minorHAnsi" w:eastAsia="Times New Roman" w:hAnsiTheme="minorHAnsi" w:cstheme="minorHAnsi"/>
                <w:bCs/>
                <w:szCs w:val="24"/>
              </w:rPr>
              <w:t>.  Amen</w:t>
            </w:r>
            <w:r w:rsidR="004F6CD2" w:rsidRPr="00661C9D">
              <w:rPr>
                <w:rFonts w:asciiTheme="minorHAnsi" w:eastAsia="Times New Roman" w:hAnsiTheme="minorHAnsi" w:cstheme="minorHAnsi"/>
                <w:bCs/>
                <w:szCs w:val="24"/>
              </w:rPr>
              <w:t>.</w:t>
            </w:r>
            <w:r w:rsidRPr="00661C9D">
              <w:rPr>
                <w:rFonts w:asciiTheme="minorHAnsi" w:eastAsia="Times New Roman" w:hAnsiTheme="minorHAnsi" w:cstheme="minorHAnsi"/>
                <w:bCs/>
                <w:szCs w:val="24"/>
              </w:rPr>
              <w:t xml:space="preserve"> </w:t>
            </w:r>
          </w:p>
          <w:p w14:paraId="56D30E70" w14:textId="77777777" w:rsidR="00575F49" w:rsidRPr="00661C9D" w:rsidRDefault="00575F49" w:rsidP="00661C9D">
            <w:pPr>
              <w:spacing w:after="0" w:line="259" w:lineRule="auto"/>
              <w:ind w:left="180" w:right="223" w:hanging="72"/>
              <w:rPr>
                <w:rFonts w:asciiTheme="minorHAnsi" w:hAnsiTheme="minorHAnsi" w:cstheme="minorHAnsi"/>
                <w:bCs/>
                <w:szCs w:val="24"/>
              </w:rPr>
            </w:pPr>
          </w:p>
          <w:p w14:paraId="4B4D3595" w14:textId="77777777" w:rsidR="00575F49" w:rsidRPr="00661C9D" w:rsidRDefault="00575F49" w:rsidP="00661C9D">
            <w:pPr>
              <w:spacing w:after="0" w:line="259" w:lineRule="auto"/>
              <w:ind w:left="180" w:right="223" w:hanging="72"/>
              <w:rPr>
                <w:rFonts w:asciiTheme="minorHAnsi" w:hAnsiTheme="minorHAnsi" w:cstheme="minorHAnsi"/>
                <w:bCs/>
                <w:szCs w:val="24"/>
              </w:rPr>
            </w:pPr>
          </w:p>
          <w:p w14:paraId="5CD3D5D4" w14:textId="77777777" w:rsidR="00575F49" w:rsidRPr="00661C9D" w:rsidRDefault="00575F49" w:rsidP="00661C9D">
            <w:pPr>
              <w:spacing w:after="0" w:line="259" w:lineRule="auto"/>
              <w:ind w:left="180" w:right="223" w:hanging="72"/>
              <w:rPr>
                <w:rFonts w:asciiTheme="minorHAnsi" w:hAnsiTheme="minorHAnsi" w:cstheme="minorHAnsi"/>
                <w:bCs/>
                <w:szCs w:val="24"/>
              </w:rPr>
            </w:pPr>
          </w:p>
          <w:p w14:paraId="4FF391FB" w14:textId="77777777" w:rsidR="00575F49" w:rsidRPr="00661C9D" w:rsidRDefault="00575F49" w:rsidP="00661C9D">
            <w:pPr>
              <w:spacing w:after="0" w:line="259" w:lineRule="auto"/>
              <w:ind w:left="180" w:right="223" w:hanging="72"/>
              <w:rPr>
                <w:rFonts w:asciiTheme="minorHAnsi" w:hAnsiTheme="minorHAnsi" w:cstheme="minorHAnsi"/>
                <w:bCs/>
                <w:szCs w:val="24"/>
              </w:rPr>
            </w:pPr>
          </w:p>
          <w:p w14:paraId="58D1F7E9" w14:textId="79C289DD" w:rsidR="00575F49" w:rsidRPr="00661C9D" w:rsidRDefault="00575F49" w:rsidP="00661C9D">
            <w:pPr>
              <w:spacing w:after="0" w:line="259" w:lineRule="auto"/>
              <w:ind w:left="180" w:right="223" w:hanging="72"/>
              <w:rPr>
                <w:rFonts w:asciiTheme="minorHAnsi" w:hAnsiTheme="minorHAnsi" w:cstheme="minorHAnsi"/>
                <w:bCs/>
                <w:szCs w:val="24"/>
              </w:rPr>
            </w:pPr>
            <w:r w:rsidRPr="00661C9D">
              <w:rPr>
                <w:rFonts w:asciiTheme="minorHAnsi" w:hAnsiTheme="minorHAnsi" w:cstheme="minorHAnsi"/>
                <w:bCs/>
                <w:szCs w:val="24"/>
              </w:rPr>
              <w:t>Amen is to make great, and to give strength unto all.</w:t>
            </w:r>
          </w:p>
        </w:tc>
        <w:tc>
          <w:tcPr>
            <w:tcW w:w="3241" w:type="dxa"/>
            <w:tcBorders>
              <w:top w:val="single" w:sz="3" w:space="0" w:color="000000"/>
              <w:left w:val="single" w:sz="3" w:space="0" w:color="000000"/>
              <w:bottom w:val="single" w:sz="3" w:space="0" w:color="000000"/>
              <w:right w:val="single" w:sz="3" w:space="0" w:color="000000"/>
            </w:tcBorders>
          </w:tcPr>
          <w:p w14:paraId="0A207DB0" w14:textId="77777777" w:rsidR="001B7ACC" w:rsidRPr="00661C9D" w:rsidRDefault="00000000" w:rsidP="00661C9D">
            <w:pPr>
              <w:spacing w:after="0" w:line="259" w:lineRule="auto"/>
              <w:ind w:left="104" w:right="61" w:firstLine="0"/>
              <w:rPr>
                <w:rFonts w:asciiTheme="minorHAnsi" w:hAnsiTheme="minorHAnsi" w:cstheme="minorHAnsi"/>
                <w:bCs/>
                <w:szCs w:val="24"/>
              </w:rPr>
            </w:pPr>
            <w:r w:rsidRPr="00661C9D">
              <w:rPr>
                <w:rFonts w:asciiTheme="minorHAnsi" w:eastAsia="Times New Roman" w:hAnsiTheme="minorHAnsi" w:cstheme="minorHAnsi"/>
                <w:bCs/>
                <w:szCs w:val="24"/>
              </w:rPr>
              <w:t xml:space="preserve">Blessed are you when men shall revile you, and persecute you, and shall say all manner of evil against you falsely, for my name sake.  Rejoice and be exceeding glad:  for great is your reward in heaven:  for so persecuted they the prophets which were before you. </w:t>
            </w:r>
          </w:p>
        </w:tc>
      </w:tr>
    </w:tbl>
    <w:p w14:paraId="7A6143DB" w14:textId="77777777" w:rsidR="001B7ACC" w:rsidRDefault="00000000">
      <w:pPr>
        <w:spacing w:after="198" w:line="259" w:lineRule="auto"/>
        <w:ind w:firstLine="0"/>
      </w:pPr>
      <w:r>
        <w:rPr>
          <w:sz w:val="22"/>
        </w:rPr>
        <w:t xml:space="preserve"> </w:t>
      </w:r>
    </w:p>
    <w:p w14:paraId="00751429" w14:textId="77777777" w:rsidR="001B7ACC" w:rsidRDefault="00000000">
      <w:pPr>
        <w:spacing w:after="0" w:line="259" w:lineRule="auto"/>
        <w:ind w:firstLine="0"/>
      </w:pPr>
      <w:r>
        <w:t xml:space="preserve"> </w:t>
      </w:r>
      <w:r>
        <w:tab/>
        <w:t xml:space="preserve"> </w:t>
      </w:r>
    </w:p>
    <w:p w14:paraId="26931614" w14:textId="77777777" w:rsidR="001B7ACC" w:rsidRDefault="00000000" w:rsidP="00715751">
      <w:pPr>
        <w:spacing w:after="0"/>
        <w:ind w:left="-15" w:right="6"/>
      </w:pPr>
      <w:r>
        <w:t xml:space="preserve">One of the joys of long-term personal Bible study is noticing recurring themes or parallels between Bible passages.  Those who have studied the Gospels in depth have noticed that, although they may cover many of the same events, each author seems to approach his accounts of the ministry of Christ from a different perspective.  Keeping that in mind as one reads a particular event, the reader can reflect on what exactly about the event the writer wants to highlight. </w:t>
      </w:r>
    </w:p>
    <w:p w14:paraId="73C2C50C" w14:textId="77777777" w:rsidR="001B7ACC" w:rsidRDefault="00000000" w:rsidP="00715751">
      <w:pPr>
        <w:spacing w:after="0"/>
        <w:ind w:left="-15" w:right="6"/>
      </w:pPr>
      <w:r>
        <w:t xml:space="preserve">The book of Mark shows Christ the servant.  It makes a wonderful primer for those in ministry because it shows how Jesus actually went about his ministry.  Those working in third world countries can see how Jesus dealt with poor, uneducated masses.  Many of the nuances, however, may be lost on those ministering in suburbia or to the affluent who do not minister to the poor and simple. </w:t>
      </w:r>
    </w:p>
    <w:p w14:paraId="120E4327" w14:textId="77777777" w:rsidR="001B7ACC" w:rsidRDefault="00000000" w:rsidP="00715751">
      <w:pPr>
        <w:spacing w:after="0"/>
        <w:ind w:left="-15" w:right="6"/>
      </w:pPr>
      <w:r>
        <w:t xml:space="preserve">Luke was a doctor and showed Christ the man.  It is also a good primer for those working in third world ministries, because it shows how the masses reacted to Jesus’ ministry, and how He, in kind, responded. </w:t>
      </w:r>
    </w:p>
    <w:p w14:paraId="4832ECAF" w14:textId="77777777" w:rsidR="001B7ACC" w:rsidRDefault="00000000" w:rsidP="00715751">
      <w:pPr>
        <w:spacing w:after="0"/>
        <w:ind w:left="-15" w:right="6"/>
      </w:pPr>
      <w:r>
        <w:lastRenderedPageBreak/>
        <w:t xml:space="preserve">The book of John shows Jesus as the Son of God.  John, the Beloved Disciple, knew Jesus intimately.  His anecdotes are more one-on-one and time alone with the disciples in situations where Jesus revealed who He was as a person and what His ministry was. </w:t>
      </w:r>
    </w:p>
    <w:p w14:paraId="64AED448" w14:textId="77777777" w:rsidR="001B7ACC" w:rsidRDefault="00000000" w:rsidP="00715751">
      <w:pPr>
        <w:spacing w:after="0"/>
        <w:ind w:left="-15" w:right="6"/>
      </w:pPr>
      <w:r>
        <w:t xml:space="preserve">The book of Matthew shows Jesus as the promised Messiah, and the focus of His teaching is on the kingdom of heaven/God.  In chapters five through seven, Jesus’ Sermon on the Mount is detailed, giving instructions for living in harmony in the family of God. </w:t>
      </w:r>
    </w:p>
    <w:p w14:paraId="2212BEC7" w14:textId="77777777" w:rsidR="001B7ACC" w:rsidRDefault="00000000" w:rsidP="00715751">
      <w:pPr>
        <w:spacing w:after="0"/>
        <w:ind w:left="-15" w:right="99"/>
        <w:jc w:val="both"/>
      </w:pPr>
      <w:r>
        <w:t xml:space="preserve">The sermon, as recorded, starts out with what are known as the beatitudes.  They are nine sayings of Jesus about what brings supreme blessedness or happiness in life.  As we study the writings of the apostle Paul, we notice that the fruit of the spirit (Galatians 5:22-23) seems to line up with the beatitudes.  Those who have studied the fruit of the spirit may have noticed that they correlate with Paul’s teachings on love (i.e. charity, unselfish love) in I Corinthians 13.  As we move into chapter 6 of Matthew, as Jesus is discussing prayer, the same themes from the beatitudes seem to be recurring.  The idea, then, would be that true happiness and fulfillment in life come when we love the Lord with all our heart, soul, and might (Deuteronomy 6:4-5), and love our neighbor as ourselves (Leviticus 19:18; Matthew 22:39).   </w:t>
      </w:r>
    </w:p>
    <w:p w14:paraId="442D8BFE" w14:textId="77777777" w:rsidR="001B7ACC" w:rsidRDefault="00000000" w:rsidP="00715751">
      <w:pPr>
        <w:spacing w:after="0"/>
        <w:ind w:left="-15" w:right="6"/>
      </w:pPr>
      <w:r>
        <w:t xml:space="preserve">The purpose of this paper is to take these four well-known passages and weave them together to gain a better picture of God’s teachings on living happily and in harmony in His family, with the goal being to advance His kingdom.  The segments will be divided down by the fruit of the Spirit, as found in Galatians 5:22.  “But the fruit of the Spirit is love, joy, peace, longsuffering, gentleness, goodness, faith, meekness, temperance: against such there is no law.” </w:t>
      </w:r>
    </w:p>
    <w:p w14:paraId="226075DA" w14:textId="77777777" w:rsidR="001B7ACC" w:rsidRDefault="00000000" w:rsidP="00715751">
      <w:pPr>
        <w:pStyle w:val="Heading1"/>
        <w:tabs>
          <w:tab w:val="center" w:pos="1132"/>
        </w:tabs>
        <w:spacing w:after="0" w:line="480" w:lineRule="auto"/>
        <w:ind w:left="-15" w:firstLine="0"/>
      </w:pPr>
      <w:r>
        <w:lastRenderedPageBreak/>
        <w:t xml:space="preserve">LOVE </w:t>
      </w:r>
      <w:r>
        <w:tab/>
      </w:r>
      <w:r>
        <w:rPr>
          <w:b w:val="0"/>
        </w:rPr>
        <w:t xml:space="preserve"> </w:t>
      </w:r>
    </w:p>
    <w:p w14:paraId="6995F938" w14:textId="77777777" w:rsidR="001B7ACC" w:rsidRDefault="00000000" w:rsidP="00715751">
      <w:pPr>
        <w:spacing w:after="0"/>
        <w:ind w:left="-15" w:right="6"/>
      </w:pPr>
      <w:r>
        <w:t xml:space="preserve">The fruit of the spirit is not nine different fruits, but rather attitudes or expressions that spring from our relationship with God.  Thus, it is the fruit, singular, that is born in our life.  As they are evaluated, it becomes obvious that they are interdependent. The first aspect listed is love, from which the others unfold.   </w:t>
      </w:r>
    </w:p>
    <w:p w14:paraId="3986CF0F" w14:textId="77777777" w:rsidR="001B7ACC" w:rsidRDefault="00000000" w:rsidP="00715751">
      <w:pPr>
        <w:spacing w:after="0"/>
        <w:ind w:left="-15" w:right="6"/>
      </w:pPr>
      <w:r>
        <w:t>In 1 Corinthians 12 Paul was discussing how the church functions as a body, with each member of the church being a body part.  Every body part has a function, and one part is not better than another, because all are needed.  In order for the body to function properly, every part must be healthy and actively doing its job.  When one part is not functioning properly, the whole body suffers.  Likewise, the body must work together in harmony like a well-oiled machine, or there will be major problems.  Paul encouraged the believers to do the work for which they were commissioned, and not esteem a brother better or of less importance in regard to the particular job he held.  He closed the challenge by saying that it was desirable to have one of the best gifts, but that he wanted to show them a more excellent way to be used by God.  He said that even if he had the most important gifts, if he did not have love, he would be of no use to God.  All service must spring from a heart of love for God and others, or it would not be effective.</w:t>
      </w:r>
      <w:r>
        <w:rPr>
          <w:b/>
        </w:rPr>
        <w:t xml:space="preserve">  </w:t>
      </w:r>
    </w:p>
    <w:p w14:paraId="03C233A4" w14:textId="77777777" w:rsidR="001B7ACC" w:rsidRDefault="00000000" w:rsidP="00715751">
      <w:pPr>
        <w:spacing w:after="0"/>
        <w:ind w:left="-15" w:right="6"/>
      </w:pPr>
      <w:r>
        <w:rPr>
          <w:b/>
          <w:u w:val="single" w:color="000000"/>
        </w:rPr>
        <w:t xml:space="preserve">Our Father which art in heaven, Hallowed be thy name.  </w:t>
      </w:r>
      <w:r>
        <w:t xml:space="preserve">God is our Father who dwells in heaven.  In an ideal world, parents love their children unconditionally.  They take care of all their child’s needs, whether they be physical, emotional, or spiritual.  They nurture, guide, and train their child to prepare him to be a successful adult.  Even when the child is grown, the parent is available to offer advice and encouragement to progress through the different stages </w:t>
      </w:r>
      <w:r>
        <w:lastRenderedPageBreak/>
        <w:t xml:space="preserve">of life.  Wise parents do not do everything for their children, nor do they allow their children to do or have whatever they please.  They set boundaries to teach responsibility and concern for others.  God gives parents to children to serve as an example that they can see, of a loving heavenly Father that they cannot see. </w:t>
      </w:r>
    </w:p>
    <w:p w14:paraId="4C43CF1A" w14:textId="77777777" w:rsidR="001B7ACC" w:rsidRDefault="00000000" w:rsidP="00715751">
      <w:pPr>
        <w:spacing w:after="0"/>
        <w:ind w:left="-15" w:right="6"/>
      </w:pPr>
      <w:r>
        <w:t xml:space="preserve">God is love (1 John 4:8).  As a Father, He exhibits that love by caring for our needs, protecting us, guiding us, and setting boundaries.  While the essence of His being is love, the prayer says, “Hallowed be thy name.”  In other words, His name is Holy, or more accurately, the Holy One.  God expresses His love through His holiness.  Sin is anything that is contrary to the character of God.  We can depend on Him to always do what is right, and He shows His love to us by correcting us when we stray from the right paths (Psalm 119:75; Hebrews 12:9-11). </w:t>
      </w:r>
    </w:p>
    <w:p w14:paraId="606CFEF2" w14:textId="77777777" w:rsidR="001B7ACC" w:rsidRDefault="00000000" w:rsidP="00715751">
      <w:pPr>
        <w:spacing w:after="0"/>
        <w:ind w:left="720" w:right="6" w:firstLine="0"/>
      </w:pPr>
      <w:r>
        <w:t xml:space="preserve">By choosing to become a child of God, a believer places himself under the authority of </w:t>
      </w:r>
    </w:p>
    <w:p w14:paraId="507D7656" w14:textId="77777777" w:rsidR="001B7ACC" w:rsidRDefault="00000000" w:rsidP="00715751">
      <w:pPr>
        <w:spacing w:after="0"/>
        <w:ind w:left="-15" w:right="6" w:firstLine="0"/>
      </w:pPr>
      <w:r>
        <w:t xml:space="preserve">God (John 14:21).  “We love Him, because He first loved us,” (1 John 4:19).   </w:t>
      </w:r>
    </w:p>
    <w:p w14:paraId="783194B6" w14:textId="77777777" w:rsidR="001B7ACC" w:rsidRDefault="00000000" w:rsidP="00715751">
      <w:pPr>
        <w:spacing w:after="0"/>
        <w:ind w:left="-15" w:right="6"/>
      </w:pPr>
      <w:r>
        <w:rPr>
          <w:b/>
          <w:u w:val="single" w:color="000000"/>
        </w:rPr>
        <w:t>V. 3  Blessed are the poor in spirit: for theirs is the kingdom of heaven</w:t>
      </w:r>
      <w:r>
        <w:rPr>
          <w:b/>
        </w:rPr>
        <w:t xml:space="preserve">.   </w:t>
      </w:r>
      <w:r>
        <w:t xml:space="preserve">A person who is poor in spirit considers his riches in heaven, and not on earth.  Likewise, his abilities and everything that he possesses have been given by grace to him from his Father, but not for his own entertainment.  They are to be used under the direction of the Father, for the work of His ministry, that the Father’s kingdom might grow.  It is not about his personal pleasure, but the pleasure of the Father. “Hallowed be thy name.” God’s name is to be magnified, not his own.  </w:t>
      </w:r>
    </w:p>
    <w:p w14:paraId="2122F14C" w14:textId="77777777" w:rsidR="001B7ACC" w:rsidRDefault="00000000" w:rsidP="00715751">
      <w:pPr>
        <w:spacing w:after="0"/>
        <w:ind w:left="-15" w:right="6"/>
      </w:pPr>
      <w:r>
        <w:t xml:space="preserve">When a Christian holds this perspective, he enjoys peace, contentment, and hope.  He may forsake the comforts of this world and suffer tribulation for his service, but God will supply his needs and reward both in this life and in the life to come (Mark 10:29-30). </w:t>
      </w:r>
    </w:p>
    <w:p w14:paraId="548FA8BB" w14:textId="77777777" w:rsidR="001B7ACC" w:rsidRDefault="00000000" w:rsidP="00715751">
      <w:pPr>
        <w:pStyle w:val="Heading1"/>
        <w:spacing w:after="0" w:line="480" w:lineRule="auto"/>
        <w:ind w:left="-5"/>
      </w:pPr>
      <w:r>
        <w:lastRenderedPageBreak/>
        <w:t>JOY</w:t>
      </w:r>
      <w:r>
        <w:rPr>
          <w:b w:val="0"/>
        </w:rPr>
        <w:t xml:space="preserve"> </w:t>
      </w:r>
    </w:p>
    <w:p w14:paraId="2648E9A6" w14:textId="77777777" w:rsidR="001B7ACC" w:rsidRDefault="00000000" w:rsidP="00715751">
      <w:pPr>
        <w:spacing w:after="0"/>
        <w:ind w:left="-15" w:right="6"/>
      </w:pPr>
      <w:r>
        <w:t xml:space="preserve">The second characteristic of the fruit of the spirit is joy (i.e. having a cheerful spirit despite circumstances).  In trust, love looks at things from God’s perspective instead of naturally viewing things from a human, self-centered perspective.   </w:t>
      </w:r>
    </w:p>
    <w:p w14:paraId="5638455E" w14:textId="77777777" w:rsidR="001B7ACC" w:rsidRDefault="00000000" w:rsidP="00715751">
      <w:pPr>
        <w:spacing w:after="0"/>
        <w:ind w:left="-15" w:right="6"/>
      </w:pPr>
      <w:r>
        <w:rPr>
          <w:b/>
          <w:u w:val="single" w:color="000000"/>
        </w:rPr>
        <w:t xml:space="preserve">(Charity) </w:t>
      </w:r>
      <w:proofErr w:type="spellStart"/>
      <w:r>
        <w:rPr>
          <w:b/>
          <w:u w:val="single" w:color="000000"/>
        </w:rPr>
        <w:t>rejoiceth</w:t>
      </w:r>
      <w:proofErr w:type="spellEnd"/>
      <w:r>
        <w:rPr>
          <w:b/>
          <w:u w:val="single" w:color="000000"/>
        </w:rPr>
        <w:t xml:space="preserve"> not in iniquity, but </w:t>
      </w:r>
      <w:proofErr w:type="spellStart"/>
      <w:r>
        <w:rPr>
          <w:b/>
          <w:u w:val="single" w:color="000000"/>
        </w:rPr>
        <w:t>rejoiceth</w:t>
      </w:r>
      <w:proofErr w:type="spellEnd"/>
      <w:r>
        <w:rPr>
          <w:b/>
          <w:u w:val="single" w:color="000000"/>
        </w:rPr>
        <w:t xml:space="preserve"> in truth</w:t>
      </w:r>
      <w:r>
        <w:rPr>
          <w:b/>
        </w:rPr>
        <w:t xml:space="preserve">.  </w:t>
      </w:r>
      <w:r>
        <w:t xml:space="preserve">True love looks for the best in others.  It is not titillated by the shortcomings of others.  True love is heartbroken by the failures of a brother, and when he sees a brother overtaken by sin (not being a busybody), he humbly goes to the brother to seek the truth of the situation and seeks God’s guidance for wisdom to restore the brother (Galatians 6:1-2). </w:t>
      </w:r>
    </w:p>
    <w:p w14:paraId="47CA0C9A" w14:textId="77777777" w:rsidR="001B7ACC" w:rsidRDefault="00000000" w:rsidP="00715751">
      <w:pPr>
        <w:spacing w:after="0"/>
        <w:ind w:left="-15" w:right="6"/>
      </w:pPr>
      <w:r>
        <w:t xml:space="preserve">On the positive side, a person who loves God, loves His Word (Psalm 119:97).  He studies it (1Peter 2:2) that he may grow in the grace and knowledge of Christ (2 Peter 3:18).  He applies its truths to his life, that it may sanctify him (John 17:17) to make him fit for the Master’s use (2 Timothy 2:19-21).  The greatest joy a leader can have is when his disciples walk in the truth he sought to instill in them (3 John 4). </w:t>
      </w:r>
    </w:p>
    <w:p w14:paraId="2D52478A" w14:textId="77777777" w:rsidR="001B7ACC" w:rsidRDefault="00000000" w:rsidP="00715751">
      <w:pPr>
        <w:spacing w:after="0"/>
        <w:ind w:left="-15" w:right="6"/>
      </w:pPr>
      <w:r>
        <w:rPr>
          <w:b/>
          <w:u w:val="single" w:color="000000"/>
        </w:rPr>
        <w:t>Thy kingdom come</w:t>
      </w:r>
      <w:r>
        <w:rPr>
          <w:b/>
        </w:rPr>
        <w:t xml:space="preserve">.  </w:t>
      </w:r>
      <w:r>
        <w:t xml:space="preserve">The purpose of the church is to advance the kingdom of God, to help it to grow exponentially, as well as spiritually (Ephesians 4:11-15).  To that end, God gave it pastors, teachers and evangelists to skillfully and lovingly use the Word of God to evangelize the lost and to train the believers. </w:t>
      </w:r>
    </w:p>
    <w:p w14:paraId="488F3992" w14:textId="77777777" w:rsidR="001B7ACC" w:rsidRDefault="00000000" w:rsidP="00715751">
      <w:pPr>
        <w:spacing w:after="0"/>
        <w:ind w:left="-15" w:right="6"/>
      </w:pPr>
      <w:r>
        <w:rPr>
          <w:b/>
          <w:u w:val="single" w:color="000000"/>
        </w:rPr>
        <w:t>V. 4  Blessed are they that mourn:  for they shall be comforted</w:t>
      </w:r>
      <w:r>
        <w:rPr>
          <w:b/>
        </w:rPr>
        <w:t xml:space="preserve">.  </w:t>
      </w:r>
      <w:r>
        <w:t xml:space="preserve">Those whose heart is truly broken by the things that break the heart of God will get busy and do something about the problem, and, thus, advance the kingdom of God.  Psalm 126:5-6 gives the wonderful promise that, “They that sow in tears shall reap in joy. He that </w:t>
      </w:r>
      <w:proofErr w:type="spellStart"/>
      <w:r>
        <w:t>goeth</w:t>
      </w:r>
      <w:proofErr w:type="spellEnd"/>
      <w:r>
        <w:t xml:space="preserve"> forth and </w:t>
      </w:r>
      <w:proofErr w:type="spellStart"/>
      <w:r>
        <w:t>weepeth</w:t>
      </w:r>
      <w:proofErr w:type="spellEnd"/>
      <w:r>
        <w:t xml:space="preserve">, bearing </w:t>
      </w:r>
      <w:r>
        <w:lastRenderedPageBreak/>
        <w:t xml:space="preserve">precious seed, shall doubtless come again with rejoicing, bringing his sheaves with him.”  We have the confidence that there will be fruit for the labor, and, as a result, we can, like king David, begin rejoicing before the conflicts are resolved (Psalm 46).  We can go in the strength of the Lord, knowing that He will give comfort and strength each day (Lamentations 3:21-26). </w:t>
      </w:r>
    </w:p>
    <w:p w14:paraId="39A077F9" w14:textId="77777777" w:rsidR="001B7ACC" w:rsidRDefault="00000000" w:rsidP="00715751">
      <w:pPr>
        <w:spacing w:after="0"/>
        <w:ind w:left="-15" w:right="6"/>
      </w:pPr>
      <w:r>
        <w:t xml:space="preserve">The person controlled by love understands that God is ultimately in control of situations (Romans 8:28-30).  He allows unpleasant circumstances to conform us to the image of His Son that we may be more useful servants.  The one controlled by the Spirit does not rejoice when evil happens to his enemies (Proverbs 24:17-19) nor take vengeance, but leaves it up to God to settle the score (Deuteronomy 32:35).  He understands that what is transpiring will ultimately work for his own good and the glory of God and the furtherance of His program.  As a result, the suffering Christian can experience a level of joy that only a child of God can know. </w:t>
      </w:r>
    </w:p>
    <w:p w14:paraId="5C274E71" w14:textId="77777777" w:rsidR="001B7ACC" w:rsidRDefault="00000000" w:rsidP="00715751">
      <w:pPr>
        <w:pStyle w:val="Heading1"/>
        <w:spacing w:after="0" w:line="480" w:lineRule="auto"/>
        <w:ind w:left="-5"/>
      </w:pPr>
      <w:r>
        <w:t>MEEKNESS</w:t>
      </w:r>
      <w:r>
        <w:rPr>
          <w:b w:val="0"/>
        </w:rPr>
        <w:t xml:space="preserve"> </w:t>
      </w:r>
    </w:p>
    <w:p w14:paraId="6AF92DB9" w14:textId="77777777" w:rsidR="001B7ACC" w:rsidRDefault="00000000" w:rsidP="00715751">
      <w:pPr>
        <w:spacing w:after="0"/>
        <w:ind w:left="-15" w:right="6"/>
      </w:pPr>
      <w:r>
        <w:t xml:space="preserve">People have a tendency to think of “spineless” when they consider the word meek.  That is not necessarily the case.  Meekness is strength under control.  A person exhibiting a meek spirit is humble, patient, longsuffering and submissive in disposition, but that certainly does not mean that he is weak.  It takes great strength to control one’s passions and not strike out when antagonized. </w:t>
      </w:r>
    </w:p>
    <w:p w14:paraId="745C08E4" w14:textId="77777777" w:rsidR="001B7ACC" w:rsidRDefault="00000000" w:rsidP="00715751">
      <w:pPr>
        <w:spacing w:after="0"/>
        <w:ind w:left="-15" w:right="6"/>
      </w:pPr>
      <w:r>
        <w:rPr>
          <w:b/>
          <w:u w:val="single" w:color="000000"/>
        </w:rPr>
        <w:t xml:space="preserve">Charity </w:t>
      </w:r>
      <w:proofErr w:type="spellStart"/>
      <w:r>
        <w:rPr>
          <w:b/>
          <w:u w:val="single" w:color="000000"/>
        </w:rPr>
        <w:t>envieth</w:t>
      </w:r>
      <w:proofErr w:type="spellEnd"/>
      <w:r>
        <w:rPr>
          <w:b/>
          <w:u w:val="single" w:color="000000"/>
        </w:rPr>
        <w:t xml:space="preserve"> not; charity </w:t>
      </w:r>
      <w:proofErr w:type="spellStart"/>
      <w:r>
        <w:rPr>
          <w:b/>
          <w:u w:val="single" w:color="000000"/>
        </w:rPr>
        <w:t>vaunteth</w:t>
      </w:r>
      <w:proofErr w:type="spellEnd"/>
      <w:r>
        <w:rPr>
          <w:b/>
          <w:u w:val="single" w:color="000000"/>
        </w:rPr>
        <w:t xml:space="preserve"> not itself, is not puffed up</w:t>
      </w:r>
      <w:r>
        <w:rPr>
          <w:b/>
        </w:rPr>
        <w:t xml:space="preserve">.  </w:t>
      </w:r>
      <w:r>
        <w:t xml:space="preserve">The meek person does not focus on self, but rather, follows the example of Christ given in Philippians 2:3-8. </w:t>
      </w:r>
    </w:p>
    <w:p w14:paraId="09CE083F" w14:textId="77777777" w:rsidR="001B7ACC" w:rsidRDefault="00000000" w:rsidP="00715751">
      <w:pPr>
        <w:spacing w:after="0"/>
        <w:ind w:left="720" w:right="680" w:firstLine="0"/>
      </w:pPr>
      <w:r>
        <w:t xml:space="preserve">Let </w:t>
      </w:r>
      <w:r>
        <w:rPr>
          <w:b/>
        </w:rPr>
        <w:t>nothing be done through strife or vainglory</w:t>
      </w:r>
      <w:r>
        <w:t xml:space="preserve">; but in </w:t>
      </w:r>
      <w:r>
        <w:rPr>
          <w:b/>
        </w:rPr>
        <w:t xml:space="preserve">lowliness of mind </w:t>
      </w:r>
      <w:r>
        <w:t xml:space="preserve">let each </w:t>
      </w:r>
      <w:r>
        <w:rPr>
          <w:b/>
        </w:rPr>
        <w:t>esteem other better than themselves</w:t>
      </w:r>
      <w:r>
        <w:t xml:space="preserve">.  </w:t>
      </w:r>
      <w:r>
        <w:rPr>
          <w:b/>
        </w:rPr>
        <w:t>Look</w:t>
      </w:r>
      <w:r>
        <w:t xml:space="preserve"> not every man on his own things, but </w:t>
      </w:r>
      <w:r>
        <w:rPr>
          <w:b/>
        </w:rPr>
        <w:t>every man also on the things of others</w:t>
      </w:r>
      <w:r>
        <w:t xml:space="preserve">.  Let this mind be in you, </w:t>
      </w:r>
      <w:r>
        <w:lastRenderedPageBreak/>
        <w:t xml:space="preserve">which was also in Christ Jesus: who, being in the form of God, thought it not robbery to be equal with God: but </w:t>
      </w:r>
      <w:r>
        <w:rPr>
          <w:b/>
        </w:rPr>
        <w:t>made himself of no reputation</w:t>
      </w:r>
      <w:r>
        <w:t xml:space="preserve">, and took upon him the </w:t>
      </w:r>
      <w:r>
        <w:rPr>
          <w:b/>
        </w:rPr>
        <w:t>form of a servant</w:t>
      </w:r>
      <w:r>
        <w:t xml:space="preserve">, and was made in the likeness of men: and being found in fashion as a man, he </w:t>
      </w:r>
      <w:r>
        <w:rPr>
          <w:b/>
        </w:rPr>
        <w:t>humbled himself</w:t>
      </w:r>
      <w:r>
        <w:t xml:space="preserve">, and </w:t>
      </w:r>
      <w:r>
        <w:rPr>
          <w:b/>
        </w:rPr>
        <w:t>became obedient</w:t>
      </w:r>
      <w:r>
        <w:t xml:space="preserve"> unto death, even the death of the cross.  </w:t>
      </w:r>
    </w:p>
    <w:p w14:paraId="401EFE47" w14:textId="77777777" w:rsidR="001B7ACC" w:rsidRDefault="00000000" w:rsidP="00715751">
      <w:pPr>
        <w:spacing w:after="0"/>
        <w:ind w:left="-15" w:right="6"/>
      </w:pPr>
      <w:r>
        <w:t xml:space="preserve">The meek person understands that, in view of eternity, what happens during his few years on earth are relatively irrelevant.  As a child who has been redeemed with the precious blood of Christ, His responsibility is to live a holy life that is an asset to the family of God, exercising genuine, fervent love for the brethren (1 Peter 1:14-24). </w:t>
      </w:r>
    </w:p>
    <w:p w14:paraId="000DB5C6" w14:textId="77777777" w:rsidR="001B7ACC" w:rsidRDefault="00000000" w:rsidP="00715751">
      <w:pPr>
        <w:spacing w:after="0"/>
        <w:ind w:left="-15" w:right="6"/>
      </w:pPr>
      <w:r>
        <w:t xml:space="preserve">The meek brother does not envy what another has.  He understands that God distributes to each believer according to his abilities and God’s master plan.  He is content to be a steward of the resources that God has assigned to him (Hebrews 13:5), understanding that his ways are not as wise as God’s (Isaiah 55:8-11). </w:t>
      </w:r>
    </w:p>
    <w:p w14:paraId="29032773" w14:textId="77777777" w:rsidR="001B7ACC" w:rsidRDefault="00000000" w:rsidP="00715751">
      <w:pPr>
        <w:spacing w:after="0"/>
        <w:ind w:left="-15" w:right="6"/>
      </w:pPr>
      <w:r>
        <w:rPr>
          <w:b/>
          <w:u w:val="single" w:color="000000"/>
        </w:rPr>
        <w:t>Thy will be done in earth, as it is in heaven.</w:t>
      </w:r>
      <w:r>
        <w:rPr>
          <w:b/>
        </w:rPr>
        <w:t xml:space="preserve">  </w:t>
      </w:r>
      <w:r>
        <w:t xml:space="preserve">God created the world and everything in it to bring honor to Himself.  All nature (Isaiah 43:20-23; Matthew 8:27) and the hosts of heaven obey Him ((Daniel 4:35), but man is given a choice.  The meek believer chooses to set aside his preferences and do according to God’s will (Luke 22:42), knowing that God’s ways are perfect (2 Samuel 22:31). </w:t>
      </w:r>
    </w:p>
    <w:p w14:paraId="790D3B4B" w14:textId="77777777" w:rsidR="001B7ACC" w:rsidRDefault="00000000" w:rsidP="00715751">
      <w:pPr>
        <w:spacing w:after="0"/>
        <w:ind w:left="-15" w:right="6"/>
      </w:pPr>
      <w:r>
        <w:rPr>
          <w:b/>
          <w:u w:val="single" w:color="000000"/>
        </w:rPr>
        <w:t>V. 5  Blessed are the meek:  for they shall inherit the earth</w:t>
      </w:r>
      <w:r>
        <w:t xml:space="preserve">.  Psalm 37 encourages believers not to fret because of those who do evil, for they shall soon be cut off.  In contrast, those that wait on the Lord and the meek will remain and inherit the earth, and will delight themselves in the abundance of peace (37:9, 11).  Paul encouraged believers to submit </w:t>
      </w:r>
      <w:r>
        <w:lastRenderedPageBreak/>
        <w:t xml:space="preserve">themselves to each other in the fear of the Lord, that the body of Christ would be unified (Ephesians 5).  Throughout his writings he encouraged the believers to live peaceably among themselves as much as possible. </w:t>
      </w:r>
    </w:p>
    <w:p w14:paraId="0BA8B5E5" w14:textId="77777777" w:rsidR="001B7ACC" w:rsidRDefault="00000000" w:rsidP="00715751">
      <w:pPr>
        <w:spacing w:after="0"/>
        <w:ind w:left="-15" w:right="6"/>
      </w:pPr>
      <w:r>
        <w:t xml:space="preserve">A soft answer turns away wrath (Proverbs 15:1) and keeps problems from escalating.  Christians live in a hostile environment.  That was especially true for those in the early church and those living in the Roman empire.  Christians needed to have a meek and submissive spirit to avoid having their neighbors take them before the authorities for grudges.  Jesus encouraged his hearers to agree with their adversaries quickly lest they be taken before the judge and then put in prison (Matthew 5:25).  Meekness helped to prolong their time on earth. </w:t>
      </w:r>
    </w:p>
    <w:p w14:paraId="6256B93A" w14:textId="77777777" w:rsidR="001B7ACC" w:rsidRDefault="00000000" w:rsidP="00715751">
      <w:pPr>
        <w:spacing w:after="0"/>
        <w:ind w:left="-15" w:right="6"/>
      </w:pPr>
      <w:r>
        <w:t xml:space="preserve">Meekness also opens hearts and doors of opportunity.  People are more willing to assist those who have a gracious and meek spirit, and who graciously help those in their sphere of influence.  When a person works hard and uses his God given assets to the best of his abilities, he can be very successful in life. </w:t>
      </w:r>
    </w:p>
    <w:p w14:paraId="340CD843" w14:textId="77777777" w:rsidR="001B7ACC" w:rsidRDefault="00000000" w:rsidP="00715751">
      <w:pPr>
        <w:spacing w:after="0"/>
        <w:ind w:left="720" w:firstLine="0"/>
      </w:pPr>
      <w:r>
        <w:t xml:space="preserve"> </w:t>
      </w:r>
    </w:p>
    <w:p w14:paraId="6BD15548" w14:textId="77777777" w:rsidR="001B7ACC" w:rsidRDefault="00000000" w:rsidP="00715751">
      <w:pPr>
        <w:pStyle w:val="Heading1"/>
        <w:spacing w:after="0" w:line="480" w:lineRule="auto"/>
        <w:ind w:left="-5"/>
      </w:pPr>
      <w:r>
        <w:t>TEMPERANCE</w:t>
      </w:r>
      <w:r>
        <w:rPr>
          <w:b w:val="0"/>
        </w:rPr>
        <w:t xml:space="preserve"> </w:t>
      </w:r>
    </w:p>
    <w:p w14:paraId="58C1AE48" w14:textId="77777777" w:rsidR="001B7ACC" w:rsidRDefault="00000000" w:rsidP="00715751">
      <w:pPr>
        <w:spacing w:after="0"/>
        <w:ind w:left="-15" w:right="6"/>
      </w:pPr>
      <w:r>
        <w:t xml:space="preserve">Temperance means to habitually exercise self-control (i.e. doing what is right, rather than what is truly desired).  As an athlete is temperate in all things if he wants to master his sport, so, too, a Christian must be temperate in all things if he wishes to be at peak performance for Christ (1 Corinthians 9:24-27). </w:t>
      </w:r>
    </w:p>
    <w:p w14:paraId="1947D534" w14:textId="77777777" w:rsidR="001B7ACC" w:rsidRDefault="00000000" w:rsidP="00715751">
      <w:pPr>
        <w:spacing w:after="0"/>
        <w:ind w:left="-15" w:right="6"/>
      </w:pPr>
      <w:r>
        <w:rPr>
          <w:b/>
          <w:u w:val="single" w:color="000000"/>
        </w:rPr>
        <w:t>(Charity) doth not behave itself unseemly</w:t>
      </w:r>
      <w:r>
        <w:rPr>
          <w:b/>
        </w:rPr>
        <w:t>.</w:t>
      </w:r>
      <w:r>
        <w:t xml:space="preserve">  Almost everything we do affects those around us (Romans 14:7), and we need to be cognizant of how our actions affect them (Philippians 2).  Everyone struggles with one sin or another.  Many have given up the struggle, </w:t>
      </w:r>
      <w:r>
        <w:lastRenderedPageBreak/>
        <w:t xml:space="preserve">accepted defeat, and made an excuse as to why they cannot change.  It is easy to feel virtuous because one does not indulge in big sins (drinking, smoking, hard drugs, pornography); “harmless” sins are easier to excuse.  Whether the habitual sin is anger, pride, overeating (or eating inappropriate foods), prescription drugs, covetousness, or vanity; or indulging in time wasters like television, computer games, and social media; or offending verbally through lying, gossip, sarcasm, and impatience; habitual actions are clear for all to see.  Personal reputations are marred, giving the enemies of God an occasion to scorn.  Those one hopes to influence see hypocrisy, and turn a deaf ear. </w:t>
      </w:r>
    </w:p>
    <w:p w14:paraId="73CAE595" w14:textId="77777777" w:rsidR="001B7ACC" w:rsidRDefault="00000000" w:rsidP="00715751">
      <w:pPr>
        <w:spacing w:after="0"/>
        <w:ind w:left="-15" w:right="6"/>
      </w:pPr>
      <w:r>
        <w:t xml:space="preserve">When one truly loves God and has a heart for the lost, he will have the heart of David when he said, “Search me, O God, and know my heart: try me, and know my thoughts:  and see if there be any wicked way in me, and lead me in the way everlasting,” (Psalm 139:23-24).  He will not want to cause an offense, but will strive to be temperate in all things. </w:t>
      </w:r>
    </w:p>
    <w:p w14:paraId="49D68016" w14:textId="77777777" w:rsidR="001B7ACC" w:rsidRDefault="00000000" w:rsidP="00715751">
      <w:pPr>
        <w:spacing w:after="0"/>
        <w:ind w:left="-15" w:right="6"/>
      </w:pPr>
      <w:r>
        <w:rPr>
          <w:b/>
          <w:u w:val="single" w:color="000000"/>
        </w:rPr>
        <w:t>Give us this day our daily bread</w:t>
      </w:r>
      <w:r>
        <w:t xml:space="preserve">.  The person whose focus is on pleasing God is not focused on satisfying his lusts (James 4:1-5).  He understands the difference between necessities and desires, and is content with what God provides (1 Timothy 6-8).  Basic food and clothing are necessities; anything more is a desire.   </w:t>
      </w:r>
    </w:p>
    <w:p w14:paraId="44FCA8AE" w14:textId="77777777" w:rsidR="001B7ACC" w:rsidRDefault="00000000" w:rsidP="00715751">
      <w:pPr>
        <w:spacing w:after="0"/>
        <w:ind w:left="-15" w:right="6"/>
      </w:pPr>
      <w:r>
        <w:t xml:space="preserve">For forty years while the children of Israel wandered in the wilderness, God only gave them manna to eat.  It met their nutritional needs and filled their stomachs, but was not exciting to the palate.  At times they even went hungry.  Neither their clothes nor shoes became worn, (Deuteronomy 8:2-6).  There was no variety from day to day.  God wanted to teach them to obey Him, and have them to understand that man did not live by bread alone, but by obeying every word that came from the mouth of God.  God created them and knew what they needed </w:t>
      </w:r>
      <w:r>
        <w:lastRenderedPageBreak/>
        <w:t xml:space="preserve">to survive. If they did things exactly God’s way, they would have their needs met.  They found out that when they did not, there were problems (Exodus 16:20,27). </w:t>
      </w:r>
    </w:p>
    <w:p w14:paraId="2BDFE923" w14:textId="77777777" w:rsidR="001B7ACC" w:rsidRDefault="00000000" w:rsidP="00715751">
      <w:pPr>
        <w:spacing w:after="0"/>
        <w:ind w:left="-15" w:right="6"/>
      </w:pPr>
      <w:r>
        <w:t xml:space="preserve">Jesus wanted His followers to trust Him explicitly.  He wanted them to know that if they forsook all, took up their cross, and followed Him, that He would meet their basic needs (Matthew 6:25-34).  Give us </w:t>
      </w:r>
      <w:r>
        <w:rPr>
          <w:i/>
        </w:rPr>
        <w:t xml:space="preserve">this day </w:t>
      </w:r>
      <w:r>
        <w:t xml:space="preserve">our daily </w:t>
      </w:r>
      <w:r>
        <w:rPr>
          <w:i/>
        </w:rPr>
        <w:t>bread</w:t>
      </w:r>
      <w:r>
        <w:t xml:space="preserve">.   Be thankful even if the food is only bread, and if there has been no variety for some time.  Trust God to supply the bread for the current day, and do not stress because there is no assurance of bread for tomorrow.  When He sent His disciples out to preach, Jesus told them not to take extra food, coat, or shoes (Matthew 10:710).  They were to trust God to provide on the day the need arose; and they were not to be particular about the quality of what was provided. </w:t>
      </w:r>
    </w:p>
    <w:p w14:paraId="47FFB9F5" w14:textId="77777777" w:rsidR="001B7ACC" w:rsidRDefault="00000000" w:rsidP="00715751">
      <w:pPr>
        <w:spacing w:after="0"/>
        <w:ind w:left="-15" w:right="6"/>
      </w:pPr>
      <w:r>
        <w:t xml:space="preserve">“Give us this day our daily bread,” also encourages a mindset of simplicity.  God has blessed many people with good jobs, allowing them to live a comfortable lifestyle.  When it comes to sharing their assets, too many Christians have the “be warmed and filled” mindset (James 2:16), and do not realize they were given their ability to make money to permit them to finance the work of the kingdom of God.  Instead of living simply (temperately) and channeling the assets as a good steward, they spend their money frivolously; meanwhile God’s servants in rural areas or on foreign fields live as paupers as they pare down to the necessities in an effort to ensure that the work of the Lord continues. </w:t>
      </w:r>
    </w:p>
    <w:p w14:paraId="388DC877" w14:textId="77777777" w:rsidR="001B7ACC" w:rsidRDefault="00000000" w:rsidP="00715751">
      <w:pPr>
        <w:spacing w:after="0"/>
        <w:ind w:left="-15" w:right="6"/>
      </w:pPr>
      <w:r>
        <w:t xml:space="preserve">Many Christians who are “comfortable” financially have also disqualified themselves from service, because rather than living below their means, they live above their means and in debt.  God cannot call them into a field of service at a later date when they have acquired a useful level of wisdom and experience, because they are too deep in debt to make a lifestyle </w:t>
      </w:r>
      <w:r>
        <w:lastRenderedPageBreak/>
        <w:t xml:space="preserve">change.  They secretly envy those who are “making a difference,” not realizing that they could be doing the same, were they not encumbered by their intemperate living. </w:t>
      </w:r>
    </w:p>
    <w:p w14:paraId="32505C9E" w14:textId="77777777" w:rsidR="001B7ACC" w:rsidRDefault="00000000" w:rsidP="00715751">
      <w:pPr>
        <w:spacing w:after="0"/>
        <w:ind w:left="-15" w:right="6"/>
      </w:pPr>
      <w:r>
        <w:rPr>
          <w:b/>
          <w:u w:val="single" w:color="000000"/>
        </w:rPr>
        <w:t>V. 6  Blessed are they which do hunger and thirst after righteousness:  for they shall be</w:t>
      </w:r>
      <w:r>
        <w:rPr>
          <w:b/>
        </w:rPr>
        <w:t xml:space="preserve"> </w:t>
      </w:r>
      <w:r>
        <w:rPr>
          <w:b/>
          <w:u w:val="single" w:color="000000"/>
        </w:rPr>
        <w:t>filled</w:t>
      </w:r>
      <w:r>
        <w:t xml:space="preserve">.  The focus of life for many Christians is happiness.  They have been lulled into complacency and childlike self-absorption by pastors who preach what they want to hear:  that God wants His children to be happy.  Jesus promised that those who followed Him would suffer persecution (Mark 10:30; John 16:33).  Paul told Timothy that all that live godly in Christ Jesus will suffer persecution (2Timothy 3:12).  God wants His children to be holy (Leviticus 11:44; 1 Peter 1:15-16) and be conformed to the image of His Son, that they might fulfill the will of God and bring glory to Himself (Romans 8:28-30; 12:1-2).   </w:t>
      </w:r>
    </w:p>
    <w:p w14:paraId="4FFDD5A4" w14:textId="77777777" w:rsidR="001B7ACC" w:rsidRDefault="00000000" w:rsidP="00715751">
      <w:pPr>
        <w:spacing w:after="0"/>
        <w:ind w:left="-15" w:right="6"/>
      </w:pPr>
      <w:r>
        <w:t xml:space="preserve">God wants His children to have a passion to live righteously.  A person who does not know God cannot understand how that can be a desirous activity.  Before a person can hunger and thirst after righteousness, then, he must seek to know God.  David knew God intimately, but his all-consuming passion was to see the power and glory of God manifested in his life, among his people (Psalm 63).  To him the thirst for fulfillment was like that of a parched man in a desert.  But few people have that passion.  That passion can only be known by a person who knows God intimately, as David did.   </w:t>
      </w:r>
    </w:p>
    <w:p w14:paraId="57F9CFEA" w14:textId="77777777" w:rsidR="001B7ACC" w:rsidRDefault="00000000" w:rsidP="00715751">
      <w:pPr>
        <w:spacing w:after="0"/>
        <w:ind w:left="-15" w:right="6"/>
      </w:pPr>
      <w:r>
        <w:t xml:space="preserve">The key, then, to acquiring an insatiable hunger and thirst is to seek God.  The good news is that God greatly desires for us to seek Him, and He promises that if we do so, we will find Him.  But we must do it His way. </w:t>
      </w:r>
    </w:p>
    <w:p w14:paraId="25AA2DF5" w14:textId="77777777" w:rsidR="001B7ACC" w:rsidRDefault="00000000" w:rsidP="00715751">
      <w:pPr>
        <w:spacing w:after="0"/>
        <w:ind w:left="-15" w:right="6"/>
      </w:pPr>
      <w:r>
        <w:lastRenderedPageBreak/>
        <w:t xml:space="preserve">Isaiah 55:6-12 tells us that we must seek Him while He may be found, and call upon Him while He is near.  God is loving and patient, but there comes a time when His patience expires and He allows fools to pursue their stupidity with abandon (Romans 1:24-32). </w:t>
      </w:r>
    </w:p>
    <w:p w14:paraId="0CB1E3B4" w14:textId="77777777" w:rsidR="001B7ACC" w:rsidRDefault="00000000" w:rsidP="00715751">
      <w:pPr>
        <w:spacing w:after="0"/>
        <w:ind w:left="-15" w:right="6"/>
      </w:pPr>
      <w:r>
        <w:t xml:space="preserve">Secondly, Isaiah says God requires the wicked to leave his wicked ways and mindset.  A choice must be made:  accept God’s authority, or run your own life.  If one forsakes sin and turns to God, God will show mercy and offer pardon.  Moses told the Israelites they had to be obedient to the Lord’s voice in their search (Deuteronomy 4:29-30).  In the passage noted earlier, David said those who want to ascend to the hill of God and stand in His holy place seeking Him must have clean hands and a pure heart.  </w:t>
      </w:r>
    </w:p>
    <w:p w14:paraId="1F791FBF" w14:textId="77777777" w:rsidR="001B7ACC" w:rsidRDefault="00000000" w:rsidP="00A01396">
      <w:pPr>
        <w:spacing w:after="0"/>
        <w:ind w:right="6" w:firstLine="720"/>
      </w:pPr>
      <w:r>
        <w:t xml:space="preserve">Jeremiah gives the stipulation that we must seek God with our whole heart (Jeremiah 29:11-14).  Proverbs 2:4 tells the kind of seeking that is necessary, when describing the search for wisdom:  one needs to search as if he were searching for a hidden treasure.  A person in search of a hidden treasure does not stop searching until the discovery is made.  Nothing will impede the search, because the value of the treasure is esteemed so high. </w:t>
      </w:r>
    </w:p>
    <w:p w14:paraId="04C3B470" w14:textId="77777777" w:rsidR="001B7ACC" w:rsidRDefault="00000000" w:rsidP="00715751">
      <w:pPr>
        <w:spacing w:after="0"/>
        <w:ind w:left="-15" w:right="6"/>
      </w:pPr>
      <w:r>
        <w:t xml:space="preserve">Hebrews 11:6 gives a wonderful promise.  “He that cometh to God must believe that he is, and that he is a rewarder of them that diligently seek him.”  Ezekiel 11:17-20 tells us that God will replace the stony heart with a heart of flesh, and Isaiah says that the righteous child will have joy and peace. </w:t>
      </w:r>
    </w:p>
    <w:p w14:paraId="62EDDC31" w14:textId="77777777" w:rsidR="001B7ACC" w:rsidRDefault="00000000" w:rsidP="00715751">
      <w:pPr>
        <w:spacing w:after="0"/>
        <w:ind w:left="-15" w:right="6"/>
      </w:pPr>
      <w:r>
        <w:t xml:space="preserve">Returning to Psalm 63, those who seek God and thirst after Him will be satisfied as with marrow and fatness, and their mouth will praise God with joyful lips.  Those who hunger and thirst after righteousness certainly shall be filled. </w:t>
      </w:r>
    </w:p>
    <w:p w14:paraId="5A2523C8" w14:textId="77777777" w:rsidR="001B7ACC" w:rsidRDefault="00000000" w:rsidP="00715751">
      <w:pPr>
        <w:pStyle w:val="Heading1"/>
        <w:spacing w:after="0" w:line="480" w:lineRule="auto"/>
        <w:ind w:left="-5"/>
      </w:pPr>
      <w:r>
        <w:lastRenderedPageBreak/>
        <w:t xml:space="preserve">GENTLENESS </w:t>
      </w:r>
    </w:p>
    <w:p w14:paraId="5DDAA3A5" w14:textId="77777777" w:rsidR="001B7ACC" w:rsidRDefault="00000000" w:rsidP="00715751">
      <w:pPr>
        <w:spacing w:after="0"/>
        <w:ind w:left="-15" w:right="6"/>
      </w:pPr>
      <w:r>
        <w:t xml:space="preserve">Gentleness combines God’s two qualities of mercy and grace.  Mercy sees a need and gives help and comfort.  Grace does good things for others for no other reason than the person has a heart filled with love.  It is possible to show mercy out of embarrassment or a sense of duty, but not do it with a gracious attitude.  While the action is acceptable, it loses some of its effectiveness. </w:t>
      </w:r>
    </w:p>
    <w:p w14:paraId="27C4D1AD" w14:textId="77777777" w:rsidR="001B7ACC" w:rsidRDefault="00000000" w:rsidP="00715751">
      <w:pPr>
        <w:spacing w:after="0"/>
        <w:ind w:left="-15" w:right="6"/>
      </w:pPr>
      <w:r>
        <w:rPr>
          <w:b/>
          <w:u w:val="single" w:color="000000"/>
        </w:rPr>
        <w:t>Charity is kind</w:t>
      </w:r>
      <w:r>
        <w:t xml:space="preserve">.  Wherever Jesus went during the first of the three divisions of His ministry, He was surrounded by throngs.  Even when He would enter into private homes, people would approach asking for help.  After the death of John the Baptist, Jesus took His disciples to the wilderness to get a little space, but the mobs found Him.  After the feeding of the 5,000, Jesus confronted the people with their motives for following Him:  it was merely because He had given them bread, and they were filled (John 6:26).  That marked a turning point in His ministry, and not long after that many who had followed Him returned to their former life and no longer walked with Him.  (John 6:66). </w:t>
      </w:r>
    </w:p>
    <w:p w14:paraId="44ACA06E" w14:textId="77777777" w:rsidR="001B7ACC" w:rsidRDefault="00000000" w:rsidP="00715751">
      <w:pPr>
        <w:spacing w:after="0"/>
        <w:ind w:left="-15" w:right="6"/>
      </w:pPr>
      <w:r>
        <w:t xml:space="preserve">Jesus left the country and headed northwest to the land of </w:t>
      </w:r>
      <w:proofErr w:type="spellStart"/>
      <w:r>
        <w:t>Tyre</w:t>
      </w:r>
      <w:proofErr w:type="spellEnd"/>
      <w:r>
        <w:t xml:space="preserve"> and Sidon to escape the crowds and refresh Himself and His disciples before the next segment of His ministry.  Even there He was tracked down, and a Greek woman of Canaan asked for His help.  The men desperately needed rest, and Jesus did not want to draw attention to Himself.  He tried to put her off, testing her faith and resolve.  She would not be ignored, and He graciously granted her request and sent her on her way.  As soon as he got back into Galilee, the multitudes returned.  As He looked over the mass of humanity, He would be moved by compassion, because they </w:t>
      </w:r>
      <w:r>
        <w:lastRenderedPageBreak/>
        <w:t xml:space="preserve">were like sheep with no shepherd (Mark 9:36).  He would patiently heal their sick, cast out demons, and bless the children. </w:t>
      </w:r>
    </w:p>
    <w:p w14:paraId="2D9379D9" w14:textId="77777777" w:rsidR="001B7ACC" w:rsidRDefault="00000000" w:rsidP="00715751">
      <w:pPr>
        <w:spacing w:after="0"/>
        <w:ind w:left="-15" w:right="6"/>
      </w:pPr>
      <w:r>
        <w:rPr>
          <w:b/>
          <w:u w:val="single" w:color="000000"/>
        </w:rPr>
        <w:t>And forgive us our debts, as we forgive our debtors</w:t>
      </w:r>
      <w:r>
        <w:t xml:space="preserve">.  The word forgive has the idea of sending something away, as a man would send his wife away after a divorce.  This part of the prayer asks God to cancel what we owe for our sins, as we do that for those who sin against us. </w:t>
      </w:r>
    </w:p>
    <w:p w14:paraId="0DB6442A" w14:textId="77777777" w:rsidR="001B7ACC" w:rsidRDefault="00000000" w:rsidP="00715751">
      <w:pPr>
        <w:spacing w:after="0"/>
        <w:ind w:left="-15" w:right="6"/>
      </w:pPr>
      <w:r>
        <w:t xml:space="preserve">“The wages of sin is death, but the gift of God is eternal life” (Romans 6:23).  We sin against God multiple times a day through our thoughts, words, and actions.  Many of our sins do not even register in our mind.   There is no way that we can pay our debt to God.  We want Him to be merciful and gracious to us, and not make us responsible for settling our bill with Him.   </w:t>
      </w:r>
    </w:p>
    <w:p w14:paraId="2461B9EE" w14:textId="77777777" w:rsidR="001B7ACC" w:rsidRDefault="00000000" w:rsidP="00715751">
      <w:pPr>
        <w:spacing w:after="0"/>
        <w:ind w:left="-15" w:right="99"/>
        <w:jc w:val="both"/>
      </w:pPr>
      <w:r>
        <w:t xml:space="preserve">We offend our fellow man constantly; many times we are unaware of the offense.  We want our fellow man to be merciful and gracious, to cut us some slack and give us a break.  We do not always mean to be stupid, it just happens.  Many times we would like to make things right, but we do not know how, or think maybe the best course of action would be to just let things blow over.  We do nothing, and bad feelings fester below the surface. </w:t>
      </w:r>
    </w:p>
    <w:p w14:paraId="54269B8D" w14:textId="77777777" w:rsidR="001B7ACC" w:rsidRDefault="00000000" w:rsidP="00715751">
      <w:pPr>
        <w:spacing w:after="0"/>
        <w:ind w:left="-15" w:right="6"/>
      </w:pPr>
      <w:r>
        <w:t xml:space="preserve"> God wants us to show the same mercy and graciousness to those who offend us that we wish extended to us for our own stupidity.  Sadly, the church is ineffective because there are divisions and squabbles instead of a unified spirit.  People who avoid others because of past offenses cannot join hand in hand to accomplish a task.  People who are not likeminded cannot agree on solutions to problems. </w:t>
      </w:r>
    </w:p>
    <w:p w14:paraId="682A63FC" w14:textId="77777777" w:rsidR="001B7ACC" w:rsidRDefault="00000000" w:rsidP="00715751">
      <w:pPr>
        <w:spacing w:after="0"/>
        <w:ind w:left="-15" w:right="6"/>
      </w:pPr>
      <w:r>
        <w:rPr>
          <w:b/>
          <w:u w:val="single" w:color="000000"/>
        </w:rPr>
        <w:t>V. 7  Blessed are the merciful:  for they shall obtain mercy</w:t>
      </w:r>
      <w:r>
        <w:t xml:space="preserve">.  There are a multitude of verses throughout the Bible giving the principle that God will reward those who are merciful, by </w:t>
      </w:r>
      <w:r>
        <w:lastRenderedPageBreak/>
        <w:t xml:space="preserve">not only extending mercy to them personally, but will have others extend mercy to them.  People in Christianized nations who understand basic kindness will naturally tend to extend mercy to those who they see extending mercy to others.  The reverse is also a natural tendency.  </w:t>
      </w:r>
    </w:p>
    <w:p w14:paraId="3D4AACBD" w14:textId="77777777" w:rsidR="001B7ACC" w:rsidRDefault="00000000" w:rsidP="00715751">
      <w:pPr>
        <w:spacing w:after="0"/>
        <w:ind w:left="-15" w:right="6" w:firstLine="0"/>
      </w:pPr>
      <w:r>
        <w:t xml:space="preserve">People are not eager to extend mercy to those they see who are not gracious and merciful. </w:t>
      </w:r>
    </w:p>
    <w:p w14:paraId="74D1A19A" w14:textId="77777777" w:rsidR="001B7ACC" w:rsidRDefault="00000000" w:rsidP="00715751">
      <w:pPr>
        <w:spacing w:after="0"/>
        <w:ind w:left="-15" w:right="6"/>
      </w:pPr>
      <w:r>
        <w:t xml:space="preserve">God gives many commands, statutes and guiding principles.  He realizes that as humans we will fail.  We are made out of dirt.  He does not deal with us after our sins, nor reward us according to our iniquities, but extends His mercy to us (Psalm 103:10-17).  He expects us to extend that same mercy to others.  While God gives all those various commands, Micah 6:8 tells us that there are only three things that He requires from us, and one of them is for us to be merciful.  “He hath shewed thee, O man, what </w:t>
      </w:r>
      <w:r>
        <w:rPr>
          <w:i/>
          <w:color w:val="545454"/>
        </w:rPr>
        <w:t>is</w:t>
      </w:r>
      <w:r>
        <w:t xml:space="preserve"> good; and what doth the LORD require of thee, but to do justly, and to love mercy, and to walk humbly with thy God.”  He does not merely want us to enjoy when mercy is extended to us, but to have a heart to graciously extend it to those who are in need, especially to those who fail us and need our forgiveness. </w:t>
      </w:r>
    </w:p>
    <w:p w14:paraId="29319412" w14:textId="77777777" w:rsidR="001B7ACC" w:rsidRDefault="00000000" w:rsidP="00715751">
      <w:pPr>
        <w:pStyle w:val="Heading1"/>
        <w:spacing w:after="0" w:line="480" w:lineRule="auto"/>
        <w:ind w:left="-5"/>
      </w:pPr>
      <w:r>
        <w:t xml:space="preserve">GOODNESS </w:t>
      </w:r>
    </w:p>
    <w:p w14:paraId="6E0A4B95" w14:textId="77777777" w:rsidR="001B7ACC" w:rsidRDefault="00000000" w:rsidP="00715751">
      <w:pPr>
        <w:spacing w:after="0"/>
        <w:ind w:left="720" w:right="6" w:firstLine="0"/>
      </w:pPr>
      <w:r>
        <w:t xml:space="preserve">Goodness is moral excellence:  always thinking right and doing right. </w:t>
      </w:r>
    </w:p>
    <w:p w14:paraId="1C027331" w14:textId="77777777" w:rsidR="001B7ACC" w:rsidRDefault="00000000" w:rsidP="00715751">
      <w:pPr>
        <w:spacing w:after="0"/>
        <w:ind w:left="-15" w:right="6"/>
      </w:pPr>
      <w:r>
        <w:rPr>
          <w:b/>
          <w:u w:val="single" w:color="000000"/>
        </w:rPr>
        <w:t>(Charity) thinketh no evil</w:t>
      </w:r>
      <w:r>
        <w:rPr>
          <w:b/>
        </w:rPr>
        <w:t>.</w:t>
      </w:r>
      <w:r>
        <w:t xml:space="preserve">  A person guided by love seeks to think the best of others.  He does not listen to or spread gossip.  When others fail and offend, as they inevitably do, the person guided by love will not think evil thoughts about the offender, but try to give him the benefit of the doubt.  He will not think of ways to hurt those who have hurt him, but will be </w:t>
      </w:r>
      <w:r>
        <w:rPr>
          <w:i/>
        </w:rPr>
        <w:t>longsuffering</w:t>
      </w:r>
      <w:r>
        <w:t xml:space="preserve"> (Psalm 35:12-14).  He will not laugh when others get hurt or have problems (Proverbs 24:17), but will be </w:t>
      </w:r>
      <w:r>
        <w:rPr>
          <w:i/>
        </w:rPr>
        <w:t>gentle</w:t>
      </w:r>
      <w:r>
        <w:t xml:space="preserve">, showing mercy and grace.  He is not proud, thinking he is </w:t>
      </w:r>
      <w:r>
        <w:lastRenderedPageBreak/>
        <w:t>better than others; he is humble (</w:t>
      </w:r>
      <w:r>
        <w:rPr>
          <w:i/>
        </w:rPr>
        <w:t>meekness</w:t>
      </w:r>
      <w:r>
        <w:t xml:space="preserve">).  He will not fight and argue to get his own way (Proverbs 18:6), but will seek to be at </w:t>
      </w:r>
      <w:r>
        <w:rPr>
          <w:i/>
        </w:rPr>
        <w:t>peace</w:t>
      </w:r>
      <w:r>
        <w:t xml:space="preserve"> (Psalm 34:14).   </w:t>
      </w:r>
    </w:p>
    <w:p w14:paraId="2509CD2F" w14:textId="77777777" w:rsidR="001B7ACC" w:rsidRDefault="00000000" w:rsidP="00715751">
      <w:pPr>
        <w:spacing w:after="0"/>
        <w:ind w:left="-15" w:right="6"/>
      </w:pPr>
      <w:r>
        <w:t xml:space="preserve">Goodness, in short, is a compilation of the other attributes of the fruit of the spirit, which all spring from love.  Love is a reflection of God, for God is love (1 John 4:8).  When God appeared to Moses on Mount Sinai, He introduced Himself by saying, “The Lord, The Lord God, merciful and gracious, longsuffering, and abundant in goodness and truth, keeping mercy for thousands, forgiving iniquity and transgression and sin and that will by no means clear the guilty” (Exodus 34:6-7).  Although God embodies all of the above lovely attributes, He told Moses that He will not clear the guilty.  He is holy, and His demand for justice is not negated by His love and goodness. </w:t>
      </w:r>
    </w:p>
    <w:p w14:paraId="04114843" w14:textId="77777777" w:rsidR="001B7ACC" w:rsidRDefault="00000000" w:rsidP="00715751">
      <w:pPr>
        <w:spacing w:after="0"/>
        <w:ind w:left="-15" w:right="6"/>
      </w:pPr>
      <w:r>
        <w:t xml:space="preserve">Proverbs 23:7 warns that as a person thinks in his heart, so is he.  Jeremiah 17:9 tells us that the heart is deceitful above all things and desperately wicked, and asks who can know his own heart?  Luke 6:45 likens the heart to a chest where treasures are stored.  “A good man out of the good treasure of his heart bringeth forth that which is good; and an evil man out of the evil treasure of his heart bringeth forth that which is evil: for of the abundance of the heart his mouth </w:t>
      </w:r>
      <w:proofErr w:type="spellStart"/>
      <w:r>
        <w:t>speaketh</w:t>
      </w:r>
      <w:proofErr w:type="spellEnd"/>
      <w:r>
        <w:t xml:space="preserve">.”  If one wants to know the condition of another’s heart, one must listen carefully to what he says. </w:t>
      </w:r>
    </w:p>
    <w:p w14:paraId="260DF10F" w14:textId="77777777" w:rsidR="001B7ACC" w:rsidRDefault="00000000" w:rsidP="00715751">
      <w:pPr>
        <w:spacing w:after="0"/>
        <w:ind w:left="-15" w:right="6"/>
      </w:pPr>
      <w:r>
        <w:t xml:space="preserve">If one honestly evaluates the secret things of his heart and finds it ugly, then going back to Proverbs 23:7, he must address his thoughts.  Philippians 4:8 gives help in this area.  “Finally, brethren, whatsoever things are true, whatsoever things are honest, whatsoever things are just, whatsoever things are pure, whatsoever things are lovely, whatsoever things are of good report; if there be any virtue, and if there be any praise, think on these things.” </w:t>
      </w:r>
    </w:p>
    <w:p w14:paraId="7FE58132" w14:textId="77777777" w:rsidR="001B7ACC" w:rsidRDefault="00000000" w:rsidP="00715751">
      <w:pPr>
        <w:spacing w:after="0"/>
        <w:ind w:left="-15" w:right="6"/>
      </w:pPr>
      <w:r>
        <w:lastRenderedPageBreak/>
        <w:t xml:space="preserve">When one focuses his thoughts on the negative, it will affect his heart, which will in turn affect his thoughts.  It is important, therefore, to discipline one’s thoughts, and divert them as necessary when they go adrift. </w:t>
      </w:r>
    </w:p>
    <w:p w14:paraId="229A5693" w14:textId="77777777" w:rsidR="001B7ACC" w:rsidRDefault="00000000" w:rsidP="00715751">
      <w:pPr>
        <w:spacing w:after="0"/>
        <w:ind w:left="-15" w:right="6"/>
      </w:pPr>
      <w:r>
        <w:t xml:space="preserve">It is also important to remember that what comes out of the heart depends on what is put into it.  In order to keep evil thoughts from entering, one must be careful what he sees on TV, in movies, in books, and on the internet.  Likewise, care must be taken in conversation and when choosing music.   </w:t>
      </w:r>
    </w:p>
    <w:p w14:paraId="15F7FF2D" w14:textId="77777777" w:rsidR="001B7ACC" w:rsidRDefault="00000000" w:rsidP="00715751">
      <w:pPr>
        <w:spacing w:after="0"/>
        <w:ind w:left="10" w:right="52" w:hanging="10"/>
        <w:jc w:val="right"/>
      </w:pPr>
      <w:r>
        <w:rPr>
          <w:b/>
          <w:u w:val="single" w:color="000000"/>
        </w:rPr>
        <w:t>And lead us not into temptation</w:t>
      </w:r>
      <w:r>
        <w:rPr>
          <w:b/>
        </w:rPr>
        <w:t>.</w:t>
      </w:r>
      <w:r>
        <w:t xml:space="preserve">  Temptation here is an adverse situation which causes </w:t>
      </w:r>
    </w:p>
    <w:p w14:paraId="6605168B" w14:textId="77777777" w:rsidR="001B7ACC" w:rsidRDefault="00000000" w:rsidP="00715751">
      <w:pPr>
        <w:spacing w:after="0"/>
        <w:ind w:left="-15" w:right="6" w:firstLine="0"/>
      </w:pPr>
      <w:r>
        <w:t xml:space="preserve">testing.   </w:t>
      </w:r>
    </w:p>
    <w:p w14:paraId="6C3ED159" w14:textId="77777777" w:rsidR="001B7ACC" w:rsidRDefault="00000000" w:rsidP="00DE2960">
      <w:pPr>
        <w:spacing w:after="0"/>
        <w:ind w:right="25" w:firstLine="720"/>
      </w:pPr>
      <w:r>
        <w:t xml:space="preserve">God directs the lives of His children (Psalms 37:23-24).  He gives them His Word to provide wisdom to live successfully.  He gives them the Holy Spirit to remind them of the truths of God’s Word, and then to help them to apply those truths to the situations of their lives.  God gives every person a free will.  Many times a day we are confronted with choices to do right and wrong.  God wants us to choose the right way, but He permits us to do wrong.  If we choose the wrong way, He is able to teach us a lesson through our sin and make us a better person.  </w:t>
      </w:r>
    </w:p>
    <w:p w14:paraId="40F23107" w14:textId="77777777" w:rsidR="001B7ACC" w:rsidRDefault="00000000" w:rsidP="00715751">
      <w:pPr>
        <w:spacing w:after="0"/>
        <w:ind w:left="-15" w:right="6"/>
      </w:pPr>
      <w:r>
        <w:t xml:space="preserve">The verse is not asking, “Please don’t tempt me to sin.”  God never tempts people to sin (James 1:16).  He may, however, lead them into places where there are opportunities to sin.  A person sins when he is drawn away by his own lusts and enticed.  God will never lead a person into a place where the temptation is so great that he cannot resist it (1 Corinthians 10:13).  God allows a person to go into places of testing to show him his character.  He knows ahead of time what choice will be made, but the Christian does not.   </w:t>
      </w:r>
    </w:p>
    <w:p w14:paraId="264FB063" w14:textId="77777777" w:rsidR="001B7ACC" w:rsidRDefault="00000000" w:rsidP="00715751">
      <w:pPr>
        <w:spacing w:after="0"/>
        <w:ind w:left="-15" w:right="6"/>
      </w:pPr>
      <w:r>
        <w:lastRenderedPageBreak/>
        <w:t xml:space="preserve">People frequently wonder how they would react if a great test were placed in front of them.  They wonder if they would have the courage to do right.  They wonder if they would have the courage to trust God, or if they would fail Him.  When a child of God is strong enough, God will allow him to face a big trial.  The child may fail the test out of fear, or he may trust God and do right.  Through the test, the trusting child will see how God is faithful, and it will cause his faith in God to grow.  It will give him confidence to trust God for greater things.  It can also teach him to beware of Satan’s wiles (1 Peter 5:8) and not arrogantly think that he is stronger than he actually is (1 Corinthians 10:12). </w:t>
      </w:r>
    </w:p>
    <w:p w14:paraId="5A2E8D72" w14:textId="77777777" w:rsidR="001B7ACC" w:rsidRDefault="00000000" w:rsidP="00715751">
      <w:pPr>
        <w:spacing w:after="0"/>
        <w:ind w:left="-15" w:right="99"/>
        <w:jc w:val="both"/>
      </w:pPr>
      <w:r>
        <w:rPr>
          <w:b/>
          <w:u w:val="single" w:color="000000"/>
        </w:rPr>
        <w:t>V. 8  Blessed are the pure in heart:  for they shall see God</w:t>
      </w:r>
      <w:r>
        <w:rPr>
          <w:b/>
        </w:rPr>
        <w:t xml:space="preserve">.  </w:t>
      </w:r>
      <w:r>
        <w:t xml:space="preserve">Psalm 24 asks, “Who shall ascend into the hill of the Lord? or who shall stand in his holy place?”  The answer given is, “He that hath clean hands, and a pure heart; who hath not lifted up his soul unto vanity, nor sworn deceitfully.” </w:t>
      </w:r>
    </w:p>
    <w:p w14:paraId="46F53331" w14:textId="77777777" w:rsidR="001B7ACC" w:rsidRDefault="00000000" w:rsidP="00715751">
      <w:pPr>
        <w:spacing w:after="0"/>
        <w:ind w:left="720" w:right="6" w:firstLine="0"/>
      </w:pPr>
      <w:r>
        <w:t xml:space="preserve">Psalm 15 asks a similar question.  ”Lord, who shall abide in thy tabernacle? who shall </w:t>
      </w:r>
    </w:p>
    <w:p w14:paraId="47B9C467" w14:textId="77777777" w:rsidR="001B7ACC" w:rsidRDefault="00000000" w:rsidP="00715751">
      <w:pPr>
        <w:spacing w:after="0"/>
        <w:ind w:left="-15" w:right="6" w:firstLine="0"/>
      </w:pPr>
      <w:r>
        <w:t xml:space="preserve">dwell in thy holy hill?”  The answer given begins, “He that walketh uprightly, and worketh righteousness, and </w:t>
      </w:r>
      <w:proofErr w:type="spellStart"/>
      <w:r>
        <w:t>speaketh</w:t>
      </w:r>
      <w:proofErr w:type="spellEnd"/>
      <w:r>
        <w:t xml:space="preserve"> the truth in his heart.”  </w:t>
      </w:r>
    </w:p>
    <w:p w14:paraId="3CB088F2" w14:textId="77777777" w:rsidR="001B7ACC" w:rsidRDefault="00000000" w:rsidP="00715751">
      <w:pPr>
        <w:spacing w:after="0"/>
        <w:ind w:left="-15" w:right="6"/>
      </w:pPr>
      <w:r>
        <w:t xml:space="preserve">If a person desires to dwell in God’s presence, He must have a pure heart.  First of all, the heart must be clean.  Psalm 66:18 says, “If I regard iniquity in my heart, the Lord will not hear me.”  God does not bother to speak to those who turn a deaf ear to Him in rebellion. </w:t>
      </w:r>
    </w:p>
    <w:p w14:paraId="5B828A79" w14:textId="77777777" w:rsidR="001B7ACC" w:rsidRDefault="00000000" w:rsidP="00715751">
      <w:pPr>
        <w:spacing w:after="0"/>
        <w:ind w:left="-15" w:right="6"/>
      </w:pPr>
      <w:r>
        <w:t xml:space="preserve">Secondly, if the heart is filled with the trash of covetousness, envy, bitterness, or hatred, there is no room for the appealing qualities of the fruit of the spirit.  Such a person is not desirable company, and he is not welcome in God’s holy hill. </w:t>
      </w:r>
    </w:p>
    <w:p w14:paraId="3A0726A3" w14:textId="77777777" w:rsidR="001B7ACC" w:rsidRDefault="00000000" w:rsidP="00715751">
      <w:pPr>
        <w:spacing w:after="0"/>
        <w:ind w:left="-15" w:right="6"/>
      </w:pPr>
      <w:r>
        <w:lastRenderedPageBreak/>
        <w:t xml:space="preserve">Another aspect of a pure heart is having pure motives.  One’s motives for service should not be from vanity, self-promotion, personal gain, or as a power trip (1 Peter 5:1-3).  Paul’s instructions to the church at Corinth regarding personal liberty (1 Corinthians 10:31) encapsulate the proper mindset one should have in every area of life.  “Whether therefore ye eat, or drink, or whatsoever ye do, do all to the glory of God.”  </w:t>
      </w:r>
    </w:p>
    <w:p w14:paraId="3F621D85" w14:textId="77777777" w:rsidR="001B7ACC" w:rsidRDefault="00000000" w:rsidP="00715751">
      <w:pPr>
        <w:pStyle w:val="Heading1"/>
        <w:spacing w:after="0" w:line="480" w:lineRule="auto"/>
        <w:ind w:left="-5"/>
      </w:pPr>
      <w:r>
        <w:t>PEACE</w:t>
      </w:r>
      <w:r>
        <w:rPr>
          <w:b w:val="0"/>
        </w:rPr>
        <w:t xml:space="preserve"> </w:t>
      </w:r>
    </w:p>
    <w:p w14:paraId="32135D25" w14:textId="77777777" w:rsidR="001B7ACC" w:rsidRDefault="00000000" w:rsidP="00715751">
      <w:pPr>
        <w:spacing w:after="0"/>
        <w:ind w:left="-15" w:right="6"/>
      </w:pPr>
      <w:r>
        <w:t xml:space="preserve">Romans 6:23 tells us that the wages of sin is death.  Death is the separation of two things that were meant to be unified.   </w:t>
      </w:r>
    </w:p>
    <w:p w14:paraId="2BE92883" w14:textId="77777777" w:rsidR="001B7ACC" w:rsidRDefault="00000000" w:rsidP="00715751">
      <w:pPr>
        <w:spacing w:after="0"/>
        <w:ind w:left="-15" w:right="6"/>
      </w:pPr>
      <w:r>
        <w:t xml:space="preserve">When a person dies, the soul and spirit separate from the body.  In the garden of Eden, God told Adam, “Of every tree of the garden thou mayest freely eat:  but of the tree of the knowledge of good and evil, thou shalt not eat of it: for in the day that thou </w:t>
      </w:r>
      <w:proofErr w:type="spellStart"/>
      <w:r>
        <w:t>eatest</w:t>
      </w:r>
      <w:proofErr w:type="spellEnd"/>
      <w:r>
        <w:t xml:space="preserve"> thereof thou shalt surely die.”  Adam and Eve ate of the fruit, but they did not drop down dead.  They died in that they were separated from God because of their sin (Isaiah 59:2).  When we sin, we separate ourselves from God, but we also separate ourselves from those we sin against.  Sin kills relationships. </w:t>
      </w:r>
    </w:p>
    <w:p w14:paraId="2AC3FBCA" w14:textId="77777777" w:rsidR="001B7ACC" w:rsidRDefault="00000000" w:rsidP="00715751">
      <w:pPr>
        <w:spacing w:after="0"/>
        <w:ind w:left="-15" w:right="6"/>
      </w:pPr>
      <w:r>
        <w:t xml:space="preserve">Peace is the opposite of death.  It takes two separate things and unifies them as one individual object.  We are justified by faith, giving us peace with God through Jesus Christ (Romans 5:1).  God’s plan from the ages has been that through Christ both Jews and Gentiles can be united into one body to become the bride of Christ.  His death and resurrection made peace possible between the two (Ephesians 2:13-18).  God wants us to have that same quality of peace (i.e. two things that were once separate become united as one indivisible unit for eternity) with others in our daily life. </w:t>
      </w:r>
    </w:p>
    <w:p w14:paraId="3B9F31D3" w14:textId="77777777" w:rsidR="001B7ACC" w:rsidRDefault="00000000" w:rsidP="00715751">
      <w:pPr>
        <w:spacing w:after="0"/>
        <w:ind w:left="-15" w:right="6"/>
      </w:pPr>
      <w:r>
        <w:rPr>
          <w:b/>
          <w:u w:val="single" w:color="000000"/>
        </w:rPr>
        <w:lastRenderedPageBreak/>
        <w:t xml:space="preserve">(Charity) </w:t>
      </w:r>
      <w:proofErr w:type="spellStart"/>
      <w:r>
        <w:rPr>
          <w:b/>
          <w:u w:val="single" w:color="000000"/>
        </w:rPr>
        <w:t>seeketh</w:t>
      </w:r>
      <w:proofErr w:type="spellEnd"/>
      <w:r>
        <w:rPr>
          <w:b/>
          <w:u w:val="single" w:color="000000"/>
        </w:rPr>
        <w:t xml:space="preserve"> not her own, is not easily provoked</w:t>
      </w:r>
      <w:r>
        <w:rPr>
          <w:b/>
        </w:rPr>
        <w:t>.</w:t>
      </w:r>
      <w:r>
        <w:t xml:space="preserve">  Love does not insist on having its own way; nor does it push to the front of the line to get first pick.  One must not think more highly of himself than he ought.  When one insists that his way is right and others are wrong, or that he should have what he wants, strife begins.   </w:t>
      </w:r>
    </w:p>
    <w:p w14:paraId="65474364" w14:textId="77777777" w:rsidR="001B7ACC" w:rsidRDefault="00000000" w:rsidP="00715751">
      <w:pPr>
        <w:spacing w:after="0"/>
        <w:ind w:left="10" w:right="52" w:hanging="10"/>
        <w:jc w:val="right"/>
      </w:pPr>
      <w:r>
        <w:t xml:space="preserve">Philippians 2:1-16 illustrates the ideal mindset through the example of Christ.  Following </w:t>
      </w:r>
    </w:p>
    <w:p w14:paraId="79F14810" w14:textId="77777777" w:rsidR="001B7ACC" w:rsidRDefault="00000000" w:rsidP="00715751">
      <w:pPr>
        <w:spacing w:after="0"/>
        <w:ind w:left="-15" w:right="6" w:firstLine="0"/>
      </w:pPr>
      <w:r>
        <w:t xml:space="preserve">His example will help a person become soul mates, at peace, with those around him. </w:t>
      </w:r>
    </w:p>
    <w:p w14:paraId="38668DDE" w14:textId="77777777" w:rsidR="001B7ACC" w:rsidRDefault="00000000" w:rsidP="00715751">
      <w:pPr>
        <w:spacing w:after="0"/>
        <w:ind w:left="-15" w:right="6"/>
      </w:pPr>
      <w:r>
        <w:t xml:space="preserve">As God, Jesus knows everything, has the best of everything, deserves the best of everything, and deserves for everyone to go out of his way to make sure His every need is met.  He set all of that aside.  He condescended to leave the riches of heaven to go to a filthy earth and live among ignorant, self-absorbed people as an unimportant man.  Rather than having servants to meet His every need, He gave His life to serve others whenever they asked.  He gave the ultimate service by suffering horrible pain and dying in the place of others, that they might have peace with God.  He set aside His wishes and comfort to do what was best for others.   </w:t>
      </w:r>
    </w:p>
    <w:p w14:paraId="515D4175" w14:textId="77777777" w:rsidR="001B7ACC" w:rsidRDefault="00000000" w:rsidP="00715751">
      <w:pPr>
        <w:spacing w:after="0"/>
        <w:ind w:left="-15" w:right="6"/>
      </w:pPr>
      <w:r>
        <w:t xml:space="preserve">The second phrase notes that love is not easily provoked:  it does not get easily upset and drawn into a fight.  It is longsuffering.  </w:t>
      </w:r>
    </w:p>
    <w:p w14:paraId="01A50E1C" w14:textId="77777777" w:rsidR="001B7ACC" w:rsidRDefault="00000000" w:rsidP="00715751">
      <w:pPr>
        <w:spacing w:after="0"/>
        <w:ind w:left="-15" w:right="6"/>
      </w:pPr>
      <w:r>
        <w:rPr>
          <w:b/>
          <w:u w:val="single" w:color="000000"/>
        </w:rPr>
        <w:t>But deliver us from evil</w:t>
      </w:r>
      <w:r>
        <w:rPr>
          <w:b/>
        </w:rPr>
        <w:t>.</w:t>
      </w:r>
      <w:r>
        <w:t xml:space="preserve">  James 4:1-10 tells us why we do not live in peace:  we yield to our lusts.  Paul gives teaching in Romans 6:11-13 on how a believer can address the issue. </w:t>
      </w:r>
    </w:p>
    <w:p w14:paraId="341AEB2A" w14:textId="77777777" w:rsidR="001B7ACC" w:rsidRDefault="00000000" w:rsidP="00DE2960">
      <w:pPr>
        <w:spacing w:after="0"/>
        <w:ind w:right="696" w:firstLine="720"/>
      </w:pPr>
      <w:r>
        <w:t xml:space="preserve">Likewise reckon ye also yourselves to be dead indeed unto sin, but alive unto God through Jesus Christ our Lord.  Let not sin therefore reign in your mortal body, that ye should obey it in the lusts thereof.  Neither yield ye your members as instruments of unrighteousness unto sin: but yield yourselves unto God, as those that are alive from the dead, and your members as instruments of righteousness unto God. </w:t>
      </w:r>
    </w:p>
    <w:p w14:paraId="07BC7D6F" w14:textId="77777777" w:rsidR="001B7ACC" w:rsidRDefault="00000000" w:rsidP="00715751">
      <w:pPr>
        <w:spacing w:after="0"/>
        <w:ind w:left="-15" w:right="6"/>
      </w:pPr>
      <w:r>
        <w:lastRenderedPageBreak/>
        <w:t xml:space="preserve">Paul begins by encouraging the believer to consider himself dead to sin.  Refer back to the idea of death being the permanent separation of two things that are meant to be one.  At birth man inherits a sin nature (Romans 5:12).   If we are to live in peace, we must be dead to sin, permanently separated, but alive to Christ.  Rather than yielding our members as instruments of unrighteousness, causing wars and fighting, we need to yield them as the instruments of righteousness unto God. </w:t>
      </w:r>
    </w:p>
    <w:p w14:paraId="6524BBC3" w14:textId="77777777" w:rsidR="001B7ACC" w:rsidRDefault="00000000" w:rsidP="00715751">
      <w:pPr>
        <w:spacing w:after="0"/>
        <w:ind w:left="-15" w:right="6"/>
      </w:pPr>
      <w:r>
        <w:rPr>
          <w:b/>
          <w:u w:val="single" w:color="000000"/>
        </w:rPr>
        <w:t>9.  Blessed are the peacemakers:  for they shall be called the children of God</w:t>
      </w:r>
      <w:r>
        <w:t>.  John 13:35 tells us that all men will know that we are disciples of Christ if we have love for each other.  It is not an easy task, nor is it practiced by the natural man.  James 3:2 sums up the situations of life by saying, “In many things we offend all.”  It is easy for grudges to build and our heart to grow cold toward service toward others.</w:t>
      </w:r>
      <w:r>
        <w:rPr>
          <w:b/>
        </w:rPr>
        <w:t xml:space="preserve"> </w:t>
      </w:r>
    </w:p>
    <w:p w14:paraId="4D442562" w14:textId="77777777" w:rsidR="001B7ACC" w:rsidRDefault="00000000" w:rsidP="00715751">
      <w:pPr>
        <w:spacing w:after="0"/>
        <w:ind w:left="10" w:right="151" w:hanging="10"/>
        <w:jc w:val="right"/>
      </w:pPr>
      <w:r>
        <w:t xml:space="preserve">James 3:13-18 challenges that rather than having bitter envy and strife in our heart, we </w:t>
      </w:r>
    </w:p>
    <w:p w14:paraId="4A5AF439" w14:textId="77777777" w:rsidR="001B7ACC" w:rsidRDefault="00000000" w:rsidP="00715751">
      <w:pPr>
        <w:spacing w:after="0"/>
        <w:ind w:left="-15" w:right="6" w:firstLine="0"/>
      </w:pPr>
      <w:r>
        <w:t xml:space="preserve">should be displaying our works with meekness of wisdom from above.  That wisdom “is first pure, then peaceable, gentle, and easy to be intreated, full of mercy and good fruits, without partiality, and without hypocrisy.”  It is easy to mechanically serve through duty, with a heart that is neither pure nor peaceable nor merciful.  The little smile pasted on does not come from the heart nor make the eyes shine.  If the truth be told, we can have a storminess that discourages others from seeking our help.   </w:t>
      </w:r>
    </w:p>
    <w:p w14:paraId="1E57FD76" w14:textId="77777777" w:rsidR="001B7ACC" w:rsidRDefault="00000000" w:rsidP="00715751">
      <w:pPr>
        <w:spacing w:after="0"/>
        <w:ind w:left="-15" w:right="6"/>
      </w:pPr>
      <w:r>
        <w:t xml:space="preserve">If we are to bring others into peace with God, we must seek God’s wisdom to set aside our offended spirit and genuinely extend love to those who annoy us.  Verse 18 says, “And the fruit of righteousness is sown in peace of them that make peace.” </w:t>
      </w:r>
    </w:p>
    <w:p w14:paraId="30A347AC" w14:textId="77777777" w:rsidR="001B7ACC" w:rsidRDefault="00000000" w:rsidP="00DE2960">
      <w:pPr>
        <w:pStyle w:val="Heading1"/>
        <w:spacing w:after="0" w:line="480" w:lineRule="auto"/>
        <w:ind w:left="0"/>
      </w:pPr>
      <w:r>
        <w:rPr>
          <w:b w:val="0"/>
        </w:rPr>
        <w:lastRenderedPageBreak/>
        <w:t xml:space="preserve"> </w:t>
      </w:r>
      <w:r>
        <w:t xml:space="preserve">LONGSUFFERING </w:t>
      </w:r>
    </w:p>
    <w:p w14:paraId="030166FB" w14:textId="77777777" w:rsidR="001B7ACC" w:rsidRDefault="00000000" w:rsidP="00715751">
      <w:pPr>
        <w:spacing w:after="0"/>
        <w:ind w:left="-15" w:right="6"/>
      </w:pPr>
      <w:r>
        <w:rPr>
          <w:b/>
          <w:u w:val="single" w:color="000000"/>
        </w:rPr>
        <w:t xml:space="preserve">Charity </w:t>
      </w:r>
      <w:proofErr w:type="spellStart"/>
      <w:r>
        <w:rPr>
          <w:b/>
          <w:u w:val="single" w:color="000000"/>
        </w:rPr>
        <w:t>suffereth</w:t>
      </w:r>
      <w:proofErr w:type="spellEnd"/>
      <w:r>
        <w:rPr>
          <w:b/>
          <w:u w:val="single" w:color="000000"/>
        </w:rPr>
        <w:t xml:space="preserve"> long</w:t>
      </w:r>
      <w:r>
        <w:rPr>
          <w:b/>
        </w:rPr>
        <w:t xml:space="preserve">.  </w:t>
      </w:r>
      <w:r>
        <w:t xml:space="preserve">Of all the fruit of the Spirit, longsuffering is probably the hardest one to find on the tree of our life.  Longsuffering endures pain rather than being unkind to others.  It suffers, if necessary, and possibly for a long time, rather than fight back. </w:t>
      </w:r>
    </w:p>
    <w:p w14:paraId="67D86853" w14:textId="77777777" w:rsidR="001B7ACC" w:rsidRDefault="00000000" w:rsidP="00715751">
      <w:pPr>
        <w:spacing w:after="0"/>
        <w:ind w:left="-15" w:right="6"/>
      </w:pPr>
      <w:r>
        <w:t xml:space="preserve">Jesus came to show us how the Father wants us to live.  Before He was crucified, He suffered many trials.  People lied about Him.  They beat Him; spit on Him; pulled out His beard; pressed a crown of thorns on His head; and paraded Him around and laughed at Him.  Before nailing Him to the cross, they stripped Him naked.  Throughout the entire ordeal He kept His mouth closed.  He could have called thousands of angels to destroy the crowd and rescue Him (Matthew 26:52-54), but instead He suffered.  As He hung on the cross, He asked God to forgive the people for what they had done, because they did not understand what they were doing.  He did all of that to show us how much God loves us and how patient He is with us.   </w:t>
      </w:r>
    </w:p>
    <w:p w14:paraId="74271A62" w14:textId="77777777" w:rsidR="001B7ACC" w:rsidRDefault="00000000" w:rsidP="00715751">
      <w:pPr>
        <w:spacing w:after="0"/>
        <w:ind w:left="-15" w:right="6"/>
      </w:pPr>
      <w:r>
        <w:rPr>
          <w:b/>
          <w:u w:val="single" w:color="000000"/>
        </w:rPr>
        <w:t>For thine is the kingdom, and the power</w:t>
      </w:r>
      <w:r>
        <w:rPr>
          <w:b/>
        </w:rPr>
        <w:t xml:space="preserve">.  </w:t>
      </w:r>
      <w:r>
        <w:t xml:space="preserve">While David was king, he collected great wealth to ensure that when his son Solomon became king, he could immediately start building the temple for Jehovah God.  After Solomon was coroneted, David challenged the people, and especially their leaders, to also give to the project.  David was overwhelmed by the response, and he called the people together and blessed them.  Part of the prayer (1 Chronicles 29:11) is similar to the ending of this prayer.  He wanted to acknowledge that he and Solomon were only God’s representatives before the people.  God was the one who reigned, and all honor, majesty, and glory was to be directed to Him.   </w:t>
      </w:r>
    </w:p>
    <w:p w14:paraId="1B2C1777" w14:textId="77777777" w:rsidR="001B7ACC" w:rsidRDefault="00000000" w:rsidP="00715751">
      <w:pPr>
        <w:spacing w:after="0"/>
        <w:ind w:left="-15" w:right="6"/>
      </w:pPr>
      <w:r>
        <w:lastRenderedPageBreak/>
        <w:t xml:space="preserve">The responsibility of the king (and, realistically, any leader of people) is to guide and protect those under his authority.  As we consider the Lord’s prayer, we can see four areas of responsibility that the king (or leader) has. </w:t>
      </w:r>
    </w:p>
    <w:p w14:paraId="058CFF6F" w14:textId="77777777" w:rsidR="001B7ACC" w:rsidRDefault="00000000" w:rsidP="00715751">
      <w:pPr>
        <w:spacing w:after="0"/>
        <w:ind w:left="720" w:right="6" w:firstLine="0"/>
      </w:pPr>
      <w:r>
        <w:t xml:space="preserve">Administration of the kingdom:  thy kingdom come, thy will be done </w:t>
      </w:r>
    </w:p>
    <w:p w14:paraId="0D2FF894" w14:textId="77777777" w:rsidR="001B7ACC" w:rsidRDefault="00000000" w:rsidP="00715751">
      <w:pPr>
        <w:spacing w:after="0"/>
        <w:ind w:left="720" w:right="6" w:firstLine="0"/>
      </w:pPr>
      <w:r>
        <w:t xml:space="preserve">Welfare of the subjects:  give us this day our daily bread </w:t>
      </w:r>
    </w:p>
    <w:p w14:paraId="04600289" w14:textId="77777777" w:rsidR="001B7ACC" w:rsidRDefault="00000000" w:rsidP="00715751">
      <w:pPr>
        <w:spacing w:after="0"/>
        <w:ind w:left="720" w:right="6" w:firstLine="0"/>
      </w:pPr>
      <w:r>
        <w:t xml:space="preserve">Justice:  forgive us our debts, as we forgive our debtors </w:t>
      </w:r>
    </w:p>
    <w:p w14:paraId="724E0128" w14:textId="77777777" w:rsidR="001B7ACC" w:rsidRDefault="00000000" w:rsidP="00715751">
      <w:pPr>
        <w:spacing w:after="0"/>
        <w:ind w:left="720" w:right="6" w:firstLine="0"/>
      </w:pPr>
      <w:r>
        <w:t xml:space="preserve">Defense of kingdom:  lead us not into temptation, but deliver us from evil </w:t>
      </w:r>
    </w:p>
    <w:p w14:paraId="358F4EFF" w14:textId="77777777" w:rsidR="001B7ACC" w:rsidRDefault="00000000" w:rsidP="00715751">
      <w:pPr>
        <w:spacing w:after="0"/>
        <w:ind w:left="-15" w:right="6"/>
      </w:pPr>
      <w:r>
        <w:t xml:space="preserve">While some may think of a king as sovereign, able to do as he pleases, to whomever he pleases, for whatever reason he pleases, that is not true.  He has great responsibilities, and if the country is attacked by enemies or suffers economic disaster, he is the one who receives the blame and must find a solution.  He needs great wisdom and patience to deal with those under him who do not wish to follow his leadership.  Leaders usually have more education and training than those under their authority.  It can be especially difficult dealing with those who have a lack of education who cannot understand why they should follow their authority. </w:t>
      </w:r>
    </w:p>
    <w:p w14:paraId="55D66307" w14:textId="77777777" w:rsidR="001B7ACC" w:rsidRDefault="00000000" w:rsidP="00715751">
      <w:pPr>
        <w:spacing w:after="0"/>
        <w:ind w:left="-15" w:right="6"/>
      </w:pPr>
      <w:r>
        <w:t xml:space="preserve">Moses suffered as the leader of Israel for forty years.  He had been educated in the best institutions in the world of his time, and had extensive military training in the wilderness to prepare him for the position as guide, but nothing could prepare him to deal with approximately two million uneducated freed slaves.  By nature, slaves have a rebellious spirit that does not dissipate when they are set free.  Nor does their naturally pessimistic attitude miraculously sweeten with freedom.  Conditions were harsher than they had been in Egypt, and their habit of complaining about life’s circumstances continued in their freedom. </w:t>
      </w:r>
    </w:p>
    <w:p w14:paraId="1CA1EDF2" w14:textId="77777777" w:rsidR="001B7ACC" w:rsidRDefault="00000000" w:rsidP="00715751">
      <w:pPr>
        <w:spacing w:after="0"/>
        <w:ind w:left="-15" w:right="6"/>
      </w:pPr>
      <w:r>
        <w:lastRenderedPageBreak/>
        <w:t xml:space="preserve">Moses learned to take his problems to God.  There was no one else on his intellectual/social plane who could relate, sympathize, or give answers.  He poured out his frustrations, telling God he felt like a father hauling a nursing child around the wilderness.  The kid constantly cried, and he was not physically equipped to deal with the issue (Numbers 11:1012).  God advised him to choose seventy leaders to assist him in managing the people. </w:t>
      </w:r>
    </w:p>
    <w:p w14:paraId="0B320DB2" w14:textId="77777777" w:rsidR="001B7ACC" w:rsidRDefault="00000000" w:rsidP="00715751">
      <w:pPr>
        <w:spacing w:after="0"/>
        <w:ind w:left="-15" w:right="6"/>
      </w:pPr>
      <w:r>
        <w:t xml:space="preserve">The apostle Paul had a similar situation as he recounted the hardships he suffered as God’s apostle to the Gentiles (2 Corinthians 11:23-29).  He did not complain, but gloried in how God sustained him through his trials. </w:t>
      </w:r>
    </w:p>
    <w:p w14:paraId="1A4422A9" w14:textId="77777777" w:rsidR="001B7ACC" w:rsidRDefault="00000000" w:rsidP="00715751">
      <w:pPr>
        <w:spacing w:after="0"/>
        <w:ind w:left="-15" w:right="6"/>
      </w:pPr>
      <w:r>
        <w:t xml:space="preserve">All in the ministry will be called upon to deal with hardships and difficult individuals.  When God threatened to destroy Israel and start again with Moses, Moses stepped forward and interceded for the people, citing the reputation of God (Exodus 32:11-13; Numbers 14:1316).  When the Lord appeared to Moses on Mount Sinai (Exodus 34:6-7), He proclaimed, “The LORD, The LORD God, merciful and gracious, longsuffering, and abundant in goodness and truth, keeping mercy for thousands, forgiving iniquity and transgression and sin, and that will by no means clear the guilty; visiting the iniquity of the fathers upon the children, and upon the children's children, unto the third and to the fourth generation.”  Moses strived to follow the example.  At the same time, he had God’s promise that He would personally address the sin, and he did not need to deal with the rebellion himself. </w:t>
      </w:r>
    </w:p>
    <w:p w14:paraId="42F25B53" w14:textId="77777777" w:rsidR="001B7ACC" w:rsidRDefault="00000000" w:rsidP="00715751">
      <w:pPr>
        <w:pStyle w:val="Heading1"/>
        <w:spacing w:after="0" w:line="480" w:lineRule="auto"/>
        <w:ind w:left="-5"/>
      </w:pPr>
      <w:r>
        <w:t>FAITH</w:t>
      </w:r>
      <w:r>
        <w:rPr>
          <w:b w:val="0"/>
        </w:rPr>
        <w:t xml:space="preserve"> </w:t>
      </w:r>
    </w:p>
    <w:p w14:paraId="66A66640" w14:textId="77777777" w:rsidR="001B7ACC" w:rsidRDefault="00000000" w:rsidP="00715751">
      <w:pPr>
        <w:spacing w:after="0"/>
        <w:ind w:left="720" w:right="6" w:firstLine="0"/>
      </w:pPr>
      <w:r>
        <w:t xml:space="preserve">Faith is belief that causes action:  trust and obey.   </w:t>
      </w:r>
    </w:p>
    <w:p w14:paraId="18ADA30F" w14:textId="77777777" w:rsidR="001B7ACC" w:rsidRDefault="00000000" w:rsidP="00715751">
      <w:pPr>
        <w:spacing w:after="0"/>
        <w:ind w:left="-15" w:right="6"/>
      </w:pPr>
      <w:proofErr w:type="spellStart"/>
      <w:r>
        <w:rPr>
          <w:b/>
          <w:u w:val="single" w:color="000000"/>
        </w:rPr>
        <w:t>Beareth</w:t>
      </w:r>
      <w:proofErr w:type="spellEnd"/>
      <w:r>
        <w:rPr>
          <w:b/>
          <w:u w:val="single" w:color="000000"/>
        </w:rPr>
        <w:t xml:space="preserve"> all things, believeth all things, </w:t>
      </w:r>
      <w:proofErr w:type="spellStart"/>
      <w:r>
        <w:rPr>
          <w:b/>
          <w:u w:val="single" w:color="000000"/>
        </w:rPr>
        <w:t>hopeth</w:t>
      </w:r>
      <w:proofErr w:type="spellEnd"/>
      <w:r>
        <w:rPr>
          <w:b/>
          <w:u w:val="single" w:color="000000"/>
        </w:rPr>
        <w:t xml:space="preserve"> all things, </w:t>
      </w:r>
      <w:proofErr w:type="spellStart"/>
      <w:r>
        <w:rPr>
          <w:b/>
          <w:u w:val="single" w:color="000000"/>
        </w:rPr>
        <w:t>endureth</w:t>
      </w:r>
      <w:proofErr w:type="spellEnd"/>
      <w:r>
        <w:rPr>
          <w:b/>
          <w:u w:val="single" w:color="000000"/>
        </w:rPr>
        <w:t xml:space="preserve"> all things</w:t>
      </w:r>
      <w:r>
        <w:rPr>
          <w:b/>
        </w:rPr>
        <w:t xml:space="preserve">.  </w:t>
      </w:r>
      <w:r>
        <w:t xml:space="preserve">While all the attributes of the fruit of the spirit spring from love, faith ties them all together.  Because I </w:t>
      </w:r>
      <w:r>
        <w:lastRenderedPageBreak/>
        <w:t xml:space="preserve">believe what I read in God’s Word is true, I accept the manifestation of His </w:t>
      </w:r>
      <w:r>
        <w:rPr>
          <w:b/>
        </w:rPr>
        <w:t>love</w:t>
      </w:r>
      <w:r>
        <w:t xml:space="preserve"> for me in regard to salvation and in my daily life, and I love Him in return. </w:t>
      </w:r>
    </w:p>
    <w:p w14:paraId="585528F3" w14:textId="77777777" w:rsidR="001B7ACC" w:rsidRDefault="00000000" w:rsidP="00715751">
      <w:pPr>
        <w:spacing w:after="0"/>
        <w:ind w:left="-15" w:right="6"/>
      </w:pPr>
      <w:r>
        <w:t xml:space="preserve">Because I believe God’s Word is true, and God and His ways never change, I can endure great trials, having the assurance that God’s ways are perfect (2 Samuel 22:31), even though they may not seem pleasant or enjoyable.  I can experience </w:t>
      </w:r>
      <w:r>
        <w:rPr>
          <w:b/>
        </w:rPr>
        <w:t>joy</w:t>
      </w:r>
      <w:r>
        <w:t xml:space="preserve"> while tears stream down my face, because I believe that all things work together for good to those who love God and are living according to His ways.  It gives me </w:t>
      </w:r>
      <w:r>
        <w:rPr>
          <w:b/>
        </w:rPr>
        <w:t>peace</w:t>
      </w:r>
      <w:r>
        <w:t xml:space="preserve">, knowing He is in control, and I do not have to figure things out on my own.   I can be </w:t>
      </w:r>
      <w:r>
        <w:rPr>
          <w:b/>
        </w:rPr>
        <w:t>longsuffering</w:t>
      </w:r>
      <w:r>
        <w:t xml:space="preserve"> with others, knowing that God will give wisdom and grace, and He will eventually resolve the situation for my good and His glory.  I can be </w:t>
      </w:r>
      <w:r>
        <w:rPr>
          <w:b/>
        </w:rPr>
        <w:t>longsuffering</w:t>
      </w:r>
      <w:r>
        <w:t xml:space="preserve"> in trials, knowing they will eventually end and God will give me grace to bear them.  I can be </w:t>
      </w:r>
      <w:r>
        <w:rPr>
          <w:b/>
        </w:rPr>
        <w:t>gentle</w:t>
      </w:r>
      <w:r>
        <w:t xml:space="preserve">, because I see my own sin and failures through God’s eyes.  I can have a life characterized by </w:t>
      </w:r>
      <w:r>
        <w:rPr>
          <w:b/>
        </w:rPr>
        <w:t>goodness</w:t>
      </w:r>
      <w:r>
        <w:t xml:space="preserve">, because I see sin from God’s viewpoint, and I desire to be dead to it.  I can be </w:t>
      </w:r>
      <w:r>
        <w:rPr>
          <w:b/>
        </w:rPr>
        <w:t>meek</w:t>
      </w:r>
      <w:r>
        <w:t xml:space="preserve">, because God is God, and I am not.  I can practice </w:t>
      </w:r>
      <w:r>
        <w:rPr>
          <w:b/>
        </w:rPr>
        <w:t>temperance</w:t>
      </w:r>
      <w:r>
        <w:t xml:space="preserve"> in my behavior, because I do not want to give the enemies of God an opportunity to scorn.  I can practice </w:t>
      </w:r>
      <w:r>
        <w:rPr>
          <w:b/>
        </w:rPr>
        <w:t>temperance</w:t>
      </w:r>
      <w:r>
        <w:t xml:space="preserve"> in my desires, because I know that my treasures await in heaven.  The hassles of this earth are only temporary, and I can do without many of the conveniences.  The inconveniences and struggles of life will all be gone shortly, and my eternity will be hassle free. </w:t>
      </w:r>
    </w:p>
    <w:p w14:paraId="5610DC73" w14:textId="77777777" w:rsidR="001B7ACC" w:rsidRDefault="00000000" w:rsidP="00715751">
      <w:pPr>
        <w:spacing w:after="0"/>
        <w:ind w:left="-15" w:right="6"/>
      </w:pPr>
      <w:r>
        <w:rPr>
          <w:b/>
          <w:u w:val="single" w:color="000000"/>
        </w:rPr>
        <w:t xml:space="preserve">And the glory </w:t>
      </w:r>
      <w:proofErr w:type="spellStart"/>
      <w:r>
        <w:rPr>
          <w:b/>
          <w:u w:val="single" w:color="000000"/>
        </w:rPr>
        <w:t>for ever</w:t>
      </w:r>
      <w:proofErr w:type="spellEnd"/>
      <w:r>
        <w:rPr>
          <w:b/>
          <w:u w:val="single" w:color="000000"/>
        </w:rPr>
        <w:t>. Amen</w:t>
      </w:r>
      <w:r>
        <w:rPr>
          <w:b/>
        </w:rPr>
        <w:t xml:space="preserve">.  </w:t>
      </w:r>
      <w:r>
        <w:t xml:space="preserve">God does all things for our good and His glory.  Many have asked, if God is so smart, knowing all things from eternity past, why would He create the world in perfection, and then create the devil and a man to come along to ruin it, bringing evil into it.  It makes no sense to the finite mind.   </w:t>
      </w:r>
    </w:p>
    <w:p w14:paraId="5FE61060" w14:textId="77777777" w:rsidR="001B7ACC" w:rsidRDefault="00000000" w:rsidP="00715751">
      <w:pPr>
        <w:spacing w:after="0"/>
        <w:ind w:left="-15" w:right="6"/>
      </w:pPr>
      <w:r>
        <w:lastRenderedPageBreak/>
        <w:t xml:space="preserve">Without sin, we would not understand the goodness and perfection of God.  Nor could we understand the depth of God’s love, when He humbled Himself to indwell His creation, live in the filth among them, and die a most excruciating death.  Without sin, we could not understand the power and creativity of God to take the ugly caused by sin and transform a life into a trophy of His grace.  We could never understand the depth of His wisdom to guide us through the twisted difficulties of life.  We could not understand the privilege of calling Him Father and friend.  Without sin, man could never know and understand the depths of the character of God.  God created man to manifest His glory. </w:t>
      </w:r>
    </w:p>
    <w:p w14:paraId="180F2299" w14:textId="77777777" w:rsidR="001B7ACC" w:rsidRDefault="00000000" w:rsidP="00715751">
      <w:pPr>
        <w:spacing w:after="0"/>
        <w:ind w:left="-15" w:right="6"/>
      </w:pPr>
      <w:r>
        <w:t xml:space="preserve">Faith says, I don’t like this, but I will place my hand in yours and walk with you, knowing that you will sustain me.  I will come through the other side as a trophy of your power, grace, mercy, and wisdom; and all the glory will go to you, for I could not have done it myself. </w:t>
      </w:r>
    </w:p>
    <w:p w14:paraId="17AEF464" w14:textId="77777777" w:rsidR="001B7ACC" w:rsidRDefault="00000000" w:rsidP="00715751">
      <w:pPr>
        <w:spacing w:after="0"/>
        <w:ind w:left="-15" w:right="6"/>
      </w:pPr>
      <w:r>
        <w:t xml:space="preserve">The prayer ends with Amen, meaning </w:t>
      </w:r>
      <w:r>
        <w:rPr>
          <w:b/>
        </w:rPr>
        <w:t>faith</w:t>
      </w:r>
      <w:r>
        <w:t xml:space="preserve">ful and true.  When we pray, ending in Amen, we acknowledge that we have faith that God is faithful and true and will keep His promises, answering for His good and our glory. </w:t>
      </w:r>
    </w:p>
    <w:p w14:paraId="2DE26BA2" w14:textId="77777777" w:rsidR="001B7ACC" w:rsidRDefault="00000000" w:rsidP="00715751">
      <w:pPr>
        <w:spacing w:after="0"/>
        <w:ind w:left="-15" w:right="6"/>
      </w:pPr>
      <w:r>
        <w:rPr>
          <w:b/>
          <w:u w:val="single" w:color="000000"/>
        </w:rPr>
        <w:t>Blessed are ye, when men shall revile you, and persecute you, and shall say all manner</w:t>
      </w:r>
      <w:r>
        <w:rPr>
          <w:b/>
        </w:rPr>
        <w:t xml:space="preserve"> </w:t>
      </w:r>
      <w:r>
        <w:rPr>
          <w:b/>
          <w:u w:val="single" w:color="000000"/>
        </w:rPr>
        <w:t>of evil against you falsely, for my sake</w:t>
      </w:r>
      <w:r>
        <w:t xml:space="preserve">.  “Rejoice, and be exceeding glad: for great is your reward in heaven: for so persecuted they the prophets which were before you.”  Jesus warned </w:t>
      </w:r>
    </w:p>
    <w:p w14:paraId="6247EE61" w14:textId="77777777" w:rsidR="001B7ACC" w:rsidRDefault="00000000" w:rsidP="00715751">
      <w:pPr>
        <w:spacing w:after="0"/>
        <w:ind w:left="-15" w:right="6" w:firstLine="0"/>
      </w:pPr>
      <w:r>
        <w:t xml:space="preserve">His disciples that they would be hauled before the council because of their preaching (Matthew 10:16-20).  They would be persecuted and falsely accused.  They were to expect it, but also expect to see the Holy Spirit guide their thoughts and actions.  The prophets before them had experience such treatment.  They should rejoice, because their reward in heaven would be </w:t>
      </w:r>
      <w:r>
        <w:lastRenderedPageBreak/>
        <w:t xml:space="preserve">great.  The pain and frustration on earth, while unpleasant, is temporary.  Heaven’s reward is eternal. </w:t>
      </w:r>
    </w:p>
    <w:p w14:paraId="7C90F8D8" w14:textId="77777777" w:rsidR="001B7ACC" w:rsidRDefault="00000000" w:rsidP="00715751">
      <w:pPr>
        <w:spacing w:after="0"/>
        <w:ind w:left="-15" w:right="6"/>
      </w:pPr>
      <w:r>
        <w:t xml:space="preserve">We have records of the disciples following Jesus’ advice (Acts 5:41; 16:25; 1 Peter 4:13).  Paul willingly suffered for Christ (Romans 5:3; Colossians 1:24).  He had caused severe persecution of the church, and accepted persecution in return as justice.   He also understood the fellowship of suffering for the cause of Christ (Philippians 3:10).     </w:t>
      </w:r>
    </w:p>
    <w:p w14:paraId="60A76F1A" w14:textId="77777777" w:rsidR="001B7ACC" w:rsidRDefault="00000000" w:rsidP="00715751">
      <w:pPr>
        <w:spacing w:after="0"/>
        <w:ind w:left="720" w:firstLine="0"/>
      </w:pPr>
      <w:r>
        <w:t xml:space="preserve"> </w:t>
      </w:r>
    </w:p>
    <w:p w14:paraId="125E235F" w14:textId="77777777" w:rsidR="001B7ACC" w:rsidRDefault="00000000" w:rsidP="00715751">
      <w:pPr>
        <w:spacing w:after="0"/>
        <w:ind w:left="-15" w:right="6"/>
      </w:pPr>
      <w:r>
        <w:t xml:space="preserve">The beauty of God’s Word is its unified message, which shows there is only one Author.  These four passages, while delivering different themes, brilliantly complement each other to complete the charge Jesus gave to His disciples:  go into all the world in the power of the Spirit, following Christ’s example and enduring suffering, that the kingdom of God might be advanced. </w:t>
      </w:r>
    </w:p>
    <w:sectPr w:rsidR="001B7ACC">
      <w:footerReference w:type="even" r:id="rId6"/>
      <w:footerReference w:type="default" r:id="rId7"/>
      <w:footerReference w:type="first" r:id="rId8"/>
      <w:pgSz w:w="12240" w:h="15840"/>
      <w:pgMar w:top="1488" w:right="1435" w:bottom="1440" w:left="1441" w:header="720" w:footer="7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9951B" w14:textId="77777777" w:rsidR="00BC4835" w:rsidRDefault="00BC4835">
      <w:pPr>
        <w:spacing w:after="0" w:line="240" w:lineRule="auto"/>
      </w:pPr>
      <w:r>
        <w:separator/>
      </w:r>
    </w:p>
  </w:endnote>
  <w:endnote w:type="continuationSeparator" w:id="0">
    <w:p w14:paraId="6057E104" w14:textId="77777777" w:rsidR="00BC4835" w:rsidRDefault="00BC4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DB6B7" w14:textId="77777777" w:rsidR="001B7ACC" w:rsidRDefault="00000000">
    <w:pPr>
      <w:spacing w:after="0" w:line="259" w:lineRule="auto"/>
      <w:ind w:right="2" w:firstLine="0"/>
      <w:jc w:val="center"/>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24A75B2E" w14:textId="77777777" w:rsidR="001B7ACC" w:rsidRDefault="00000000">
    <w:pPr>
      <w:spacing w:after="0" w:line="259" w:lineRule="auto"/>
      <w:ind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26499" w14:textId="77777777" w:rsidR="001B7ACC" w:rsidRDefault="00000000">
    <w:pPr>
      <w:spacing w:after="0" w:line="259" w:lineRule="auto"/>
      <w:ind w:right="2" w:firstLine="0"/>
      <w:jc w:val="center"/>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490A0877" w14:textId="77777777" w:rsidR="001B7ACC" w:rsidRDefault="00000000">
    <w:pPr>
      <w:spacing w:after="0" w:line="259" w:lineRule="auto"/>
      <w:ind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02A55" w14:textId="77777777" w:rsidR="001B7ACC" w:rsidRDefault="00000000">
    <w:pPr>
      <w:spacing w:after="0" w:line="259" w:lineRule="auto"/>
      <w:ind w:right="2" w:firstLine="0"/>
      <w:jc w:val="center"/>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064E16A" w14:textId="77777777" w:rsidR="001B7ACC" w:rsidRDefault="00000000">
    <w:pPr>
      <w:spacing w:after="0" w:line="259" w:lineRule="auto"/>
      <w:ind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D6617" w14:textId="77777777" w:rsidR="00BC4835" w:rsidRDefault="00BC4835">
      <w:pPr>
        <w:spacing w:after="0" w:line="240" w:lineRule="auto"/>
      </w:pPr>
      <w:r>
        <w:separator/>
      </w:r>
    </w:p>
  </w:footnote>
  <w:footnote w:type="continuationSeparator" w:id="0">
    <w:p w14:paraId="331D2944" w14:textId="77777777" w:rsidR="00BC4835" w:rsidRDefault="00BC48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CC"/>
    <w:rsid w:val="000B6D2E"/>
    <w:rsid w:val="00151495"/>
    <w:rsid w:val="001B7ACC"/>
    <w:rsid w:val="003E747A"/>
    <w:rsid w:val="004F6CD2"/>
    <w:rsid w:val="00562255"/>
    <w:rsid w:val="00575F49"/>
    <w:rsid w:val="006373DF"/>
    <w:rsid w:val="00651EEA"/>
    <w:rsid w:val="00661C9D"/>
    <w:rsid w:val="00715751"/>
    <w:rsid w:val="007477F6"/>
    <w:rsid w:val="007741B8"/>
    <w:rsid w:val="00A01396"/>
    <w:rsid w:val="00A46FE5"/>
    <w:rsid w:val="00B60B67"/>
    <w:rsid w:val="00BC4835"/>
    <w:rsid w:val="00C52A51"/>
    <w:rsid w:val="00CB5B26"/>
    <w:rsid w:val="00DB0A58"/>
    <w:rsid w:val="00DE2960"/>
    <w:rsid w:val="00E67B99"/>
    <w:rsid w:val="00F6106C"/>
    <w:rsid w:val="00F9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CDBB8"/>
  <w15:docId w15:val="{D7569D45-82E9-4ED3-A8AB-26E93635B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1" w:line="480" w:lineRule="auto"/>
      <w:ind w:firstLine="710"/>
    </w:pPr>
    <w:rPr>
      <w:rFonts w:ascii="Calibri" w:eastAsia="Calibri" w:hAnsi="Calibri" w:cs="Calibri"/>
      <w:color w:val="000000"/>
      <w:sz w:val="24"/>
    </w:rPr>
  </w:style>
  <w:style w:type="paragraph" w:styleId="Heading1">
    <w:name w:val="heading 1"/>
    <w:next w:val="Normal"/>
    <w:link w:val="Heading1Char"/>
    <w:uiPriority w:val="9"/>
    <w:qFormat/>
    <w:pPr>
      <w:keepNext/>
      <w:keepLines/>
      <w:spacing w:after="324" w:line="265" w:lineRule="auto"/>
      <w:ind w:left="342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29</Pages>
  <Words>7342</Words>
  <Characters>41851</Characters>
  <Application>Microsoft Office Word</Application>
  <DocSecurity>0</DocSecurity>
  <Lines>348</Lines>
  <Paragraphs>98</Paragraphs>
  <ScaleCrop>false</ScaleCrop>
  <Company/>
  <LinksUpToDate>false</LinksUpToDate>
  <CharactersWithSpaces>49095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Schuler</dc:creator>
  <cp:keywords/>
  <cp:lastModifiedBy>Susan Schuler</cp:lastModifiedBy>
  <cp:revision>19</cp:revision>
  <dcterms:created xsi:type="dcterms:W3CDTF">2022-09-26T17:07:00Z</dcterms:created>
  <dcterms:modified xsi:type="dcterms:W3CDTF">2024-10-30T13:35:00Z</dcterms:modified>
</cp:coreProperties>
</file>